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6665" w14:textId="7DC33008" w:rsidR="00721D80" w:rsidRDefault="00721D80" w:rsidP="00FF1200">
      <w:pPr>
        <w:pStyle w:val="Heading1"/>
        <w:jc w:val="center"/>
        <w:rPr>
          <w:rFonts w:ascii="Times New Roman" w:hAnsi="Times New Roman" w:cs="Times New Roman"/>
          <w:b/>
          <w:bCs/>
          <w:color w:val="000000" w:themeColor="text1"/>
          <w:sz w:val="24"/>
          <w:szCs w:val="24"/>
        </w:rPr>
      </w:pPr>
      <w:r w:rsidRPr="00FF1200">
        <w:rPr>
          <w:rFonts w:ascii="Times New Roman" w:hAnsi="Times New Roman" w:cs="Times New Roman"/>
          <w:b/>
          <w:bCs/>
          <w:color w:val="000000" w:themeColor="text1"/>
          <w:sz w:val="24"/>
          <w:szCs w:val="24"/>
        </w:rPr>
        <w:t>Transgender Medicine</w:t>
      </w:r>
      <w:r w:rsidR="00AA43FD" w:rsidRPr="00FF1200">
        <w:rPr>
          <w:rFonts w:ascii="Times New Roman" w:hAnsi="Times New Roman" w:cs="Times New Roman"/>
          <w:b/>
          <w:bCs/>
          <w:color w:val="000000" w:themeColor="text1"/>
          <w:sz w:val="24"/>
          <w:szCs w:val="24"/>
        </w:rPr>
        <w:t>, Transition, Dysphoria, and Detransition</w:t>
      </w:r>
    </w:p>
    <w:p w14:paraId="25F7B091" w14:textId="349DDB8E" w:rsidR="008E2880" w:rsidRPr="008E2880" w:rsidRDefault="008E2880" w:rsidP="008E2880">
      <w:pPr>
        <w:jc w:val="center"/>
        <w:rPr>
          <w:rFonts w:ascii="Times New Roman" w:hAnsi="Times New Roman" w:cs="Times New Roman"/>
        </w:rPr>
      </w:pPr>
      <w:r w:rsidRPr="008E2880">
        <w:rPr>
          <w:rFonts w:ascii="Times New Roman" w:hAnsi="Times New Roman" w:cs="Times New Roman"/>
        </w:rPr>
        <w:t>By Riley Bartlett</w:t>
      </w:r>
    </w:p>
    <w:p w14:paraId="152DD1B7" w14:textId="666123A1" w:rsidR="00B57040" w:rsidRPr="00B57040" w:rsidRDefault="00B57040" w:rsidP="00D96648">
      <w:pPr>
        <w:ind w:firstLine="720"/>
        <w:rPr>
          <w:rFonts w:ascii="Times New Roman" w:hAnsi="Times New Roman" w:cs="Times New Roman"/>
        </w:rPr>
      </w:pPr>
      <w:r w:rsidRPr="00B57040">
        <w:rPr>
          <w:rFonts w:ascii="Times New Roman" w:hAnsi="Times New Roman" w:cs="Times New Roman"/>
        </w:rPr>
        <w:t>Trans rights are under attack in the United States and one of the ways that trans rights are attacked is through attacks on transgender medicine.</w:t>
      </w:r>
      <w:r>
        <w:rPr>
          <w:rFonts w:ascii="Times New Roman" w:hAnsi="Times New Roman" w:cs="Times New Roman"/>
        </w:rPr>
        <w:t xml:space="preserve"> It is now more important than ever to have correct information on transition, detransition, and dysphoria. This list is in no way comprehensive, but I hope it is a good start.</w:t>
      </w:r>
    </w:p>
    <w:p w14:paraId="01484B5C" w14:textId="4451E793" w:rsidR="00721D80" w:rsidRDefault="00721D80" w:rsidP="00721D80">
      <w:pPr>
        <w:rPr>
          <w:rFonts w:ascii="Times New Roman" w:hAnsi="Times New Roman" w:cs="Times New Roman"/>
        </w:rPr>
      </w:pPr>
      <w:r w:rsidRPr="00FF1200">
        <w:rPr>
          <w:rStyle w:val="Heading2Char"/>
          <w:rFonts w:ascii="Times New Roman" w:hAnsi="Times New Roman" w:cs="Times New Roman"/>
          <w:b/>
          <w:bCs/>
          <w:color w:val="000000" w:themeColor="text1"/>
          <w:sz w:val="24"/>
          <w:szCs w:val="24"/>
        </w:rPr>
        <w:t>Videos</w:t>
      </w:r>
      <w:r>
        <w:rPr>
          <w:rFonts w:ascii="Times New Roman" w:hAnsi="Times New Roman" w:cs="Times New Roman"/>
        </w:rPr>
        <w:t>:</w:t>
      </w:r>
    </w:p>
    <w:p w14:paraId="6AF7C5F6" w14:textId="534666A6" w:rsidR="00D1125C" w:rsidRPr="00FF1200" w:rsidRDefault="00D1125C" w:rsidP="00721D80">
      <w:pPr>
        <w:rPr>
          <w:rFonts w:ascii="Times New Roman" w:hAnsi="Times New Roman" w:cs="Times New Roman"/>
        </w:rPr>
      </w:pPr>
      <w:r w:rsidRPr="00FF1200">
        <w:rPr>
          <w:rStyle w:val="Heading3Char"/>
          <w:rFonts w:ascii="Times New Roman" w:hAnsi="Times New Roman" w:cs="Times New Roman"/>
          <w:i/>
          <w:iCs/>
          <w:color w:val="000000" w:themeColor="text1"/>
          <w:sz w:val="24"/>
          <w:szCs w:val="24"/>
        </w:rPr>
        <w:t>Healthcare</w:t>
      </w:r>
      <w:r w:rsidR="00FF1200">
        <w:rPr>
          <w:rFonts w:ascii="Times New Roman" w:hAnsi="Times New Roman" w:cs="Times New Roman"/>
        </w:rPr>
        <w:t>:</w:t>
      </w:r>
    </w:p>
    <w:p w14:paraId="0D243150" w14:textId="77777777" w:rsidR="00D1125C" w:rsidRDefault="00D1125C" w:rsidP="00D1125C">
      <w:pPr>
        <w:rPr>
          <w:rFonts w:ascii="Times New Roman" w:hAnsi="Times New Roman" w:cs="Times New Roman"/>
        </w:rPr>
      </w:pPr>
      <w:hyperlink r:id="rId4" w:history="1">
        <w:r w:rsidRPr="002B0C12">
          <w:rPr>
            <w:rStyle w:val="Hyperlink"/>
            <w:rFonts w:ascii="Times New Roman" w:hAnsi="Times New Roman" w:cs="Times New Roman"/>
          </w:rPr>
          <w:t>Jessie Gender: Dissecting ’60 Minutes’ Terrible Anti-Transgender Healthcare Segment</w:t>
        </w:r>
      </w:hyperlink>
    </w:p>
    <w:p w14:paraId="45313DFF" w14:textId="773D3EBF" w:rsidR="00D1125C" w:rsidRPr="00D1125C" w:rsidRDefault="00D1125C" w:rsidP="00721D80">
      <w:pPr>
        <w:rPr>
          <w:rFonts w:ascii="Times New Roman" w:hAnsi="Times New Roman" w:cs="Times New Roman"/>
          <w:b/>
          <w:bCs/>
        </w:rPr>
      </w:pPr>
      <w:hyperlink r:id="rId5" w:history="1">
        <w:r w:rsidRPr="00EA70DB">
          <w:rPr>
            <w:rStyle w:val="Hyperlink"/>
            <w:rFonts w:ascii="Times New Roman" w:hAnsi="Times New Roman" w:cs="Times New Roman"/>
          </w:rPr>
          <w:t>Jessie Gender: “Trans People Left Without Meds Due to TERF Hit Piece”</w:t>
        </w:r>
      </w:hyperlink>
    </w:p>
    <w:p w14:paraId="1FC92B26" w14:textId="3E726248" w:rsidR="00721D80" w:rsidRDefault="00721D80" w:rsidP="00721D80">
      <w:pPr>
        <w:rPr>
          <w:rFonts w:ascii="Times New Roman" w:hAnsi="Times New Roman" w:cs="Times New Roman"/>
        </w:rPr>
      </w:pPr>
      <w:r w:rsidRPr="00FF1200">
        <w:rPr>
          <w:rStyle w:val="Heading3Char"/>
          <w:rFonts w:ascii="Times New Roman" w:hAnsi="Times New Roman" w:cs="Times New Roman"/>
          <w:i/>
          <w:iCs/>
          <w:color w:val="000000" w:themeColor="text1"/>
          <w:sz w:val="24"/>
          <w:szCs w:val="24"/>
        </w:rPr>
        <w:t>Transition and Dysphoria</w:t>
      </w:r>
      <w:r>
        <w:rPr>
          <w:rFonts w:ascii="Times New Roman" w:hAnsi="Times New Roman" w:cs="Times New Roman"/>
        </w:rPr>
        <w:t>:</w:t>
      </w:r>
    </w:p>
    <w:p w14:paraId="6A3D488A" w14:textId="6A191EF9" w:rsidR="00B57040" w:rsidRPr="00721D80" w:rsidRDefault="00B57040" w:rsidP="00721D80">
      <w:pPr>
        <w:rPr>
          <w:rFonts w:ascii="Times New Roman" w:hAnsi="Times New Roman" w:cs="Times New Roman"/>
        </w:rPr>
      </w:pPr>
      <w:r>
        <w:rPr>
          <w:rFonts w:ascii="Times New Roman" w:hAnsi="Times New Roman" w:cs="Times New Roman"/>
        </w:rPr>
        <w:t xml:space="preserve">There are many YouTubers who talk about their transitions online. You could also look at videos from </w:t>
      </w:r>
      <w:hyperlink r:id="rId6" w:history="1">
        <w:r w:rsidRPr="00B57040">
          <w:rPr>
            <w:rStyle w:val="Hyperlink"/>
            <w:rFonts w:ascii="Times New Roman" w:hAnsi="Times New Roman" w:cs="Times New Roman"/>
          </w:rPr>
          <w:t>Jamie Dodger</w:t>
        </w:r>
      </w:hyperlink>
      <w:r>
        <w:rPr>
          <w:rFonts w:ascii="Times New Roman" w:hAnsi="Times New Roman" w:cs="Times New Roman"/>
        </w:rPr>
        <w:t xml:space="preserve">, </w:t>
      </w:r>
      <w:hyperlink r:id="rId7" w:history="1">
        <w:r w:rsidRPr="00B57040">
          <w:rPr>
            <w:rStyle w:val="Hyperlink"/>
            <w:rFonts w:ascii="Times New Roman" w:hAnsi="Times New Roman" w:cs="Times New Roman"/>
          </w:rPr>
          <w:t>Jackson Bird</w:t>
        </w:r>
      </w:hyperlink>
      <w:r>
        <w:rPr>
          <w:rFonts w:ascii="Times New Roman" w:hAnsi="Times New Roman" w:cs="Times New Roman"/>
        </w:rPr>
        <w:t xml:space="preserve">, and </w:t>
      </w:r>
      <w:hyperlink r:id="rId8" w:history="1">
        <w:r w:rsidRPr="00B57040">
          <w:rPr>
            <w:rStyle w:val="Hyperlink"/>
            <w:rFonts w:ascii="Times New Roman" w:hAnsi="Times New Roman" w:cs="Times New Roman"/>
          </w:rPr>
          <w:t xml:space="preserve">Skylar </w:t>
        </w:r>
        <w:proofErr w:type="spellStart"/>
        <w:r w:rsidRPr="00B57040">
          <w:rPr>
            <w:rStyle w:val="Hyperlink"/>
            <w:rFonts w:ascii="Times New Roman" w:hAnsi="Times New Roman" w:cs="Times New Roman"/>
          </w:rPr>
          <w:t>Kergil</w:t>
        </w:r>
        <w:proofErr w:type="spellEnd"/>
      </w:hyperlink>
      <w:r>
        <w:rPr>
          <w:rFonts w:ascii="Times New Roman" w:hAnsi="Times New Roman" w:cs="Times New Roman"/>
        </w:rPr>
        <w:t>.</w:t>
      </w:r>
    </w:p>
    <w:p w14:paraId="0389246E" w14:textId="77777777" w:rsidR="00721D80" w:rsidRDefault="00721D80" w:rsidP="00721D80">
      <w:pPr>
        <w:rPr>
          <w:rFonts w:ascii="Times New Roman" w:hAnsi="Times New Roman" w:cs="Times New Roman"/>
        </w:rPr>
      </w:pPr>
      <w:hyperlink r:id="rId9" w:history="1">
        <w:r w:rsidRPr="004E0595">
          <w:rPr>
            <w:rStyle w:val="Hyperlink"/>
            <w:rFonts w:ascii="Times New Roman" w:hAnsi="Times New Roman" w:cs="Times New Roman"/>
          </w:rPr>
          <w:t>Jessie Gender: “6 Weeks Post-Facial Harmonization Surgery”</w:t>
        </w:r>
      </w:hyperlink>
    </w:p>
    <w:p w14:paraId="3F473859" w14:textId="77777777" w:rsidR="00721D80" w:rsidRDefault="00721D80" w:rsidP="00721D80">
      <w:pPr>
        <w:rPr>
          <w:rFonts w:ascii="Times New Roman" w:hAnsi="Times New Roman" w:cs="Times New Roman"/>
        </w:rPr>
      </w:pPr>
      <w:hyperlink r:id="rId10" w:history="1">
        <w:r w:rsidRPr="004E0595">
          <w:rPr>
            <w:rStyle w:val="Hyperlink"/>
            <w:rFonts w:ascii="Times New Roman" w:hAnsi="Times New Roman" w:cs="Times New Roman"/>
          </w:rPr>
          <w:t>Jessie Gender: “The Existential Dread of Trans Affirming Surgeries”</w:t>
        </w:r>
      </w:hyperlink>
    </w:p>
    <w:p w14:paraId="2A498480" w14:textId="77777777" w:rsidR="00721D80" w:rsidRDefault="00721D80" w:rsidP="00721D80">
      <w:pPr>
        <w:rPr>
          <w:rFonts w:ascii="Times New Roman" w:hAnsi="Times New Roman" w:cs="Times New Roman"/>
        </w:rPr>
      </w:pPr>
      <w:hyperlink r:id="rId11" w:history="1">
        <w:r w:rsidRPr="00606ECE">
          <w:rPr>
            <w:rStyle w:val="Hyperlink"/>
            <w:rFonts w:ascii="Times New Roman" w:hAnsi="Times New Roman" w:cs="Times New Roman"/>
          </w:rPr>
          <w:t>Jessie Gender: “My Gender Confirmation Surgery was Cancelled (&amp; I’m Devastated)”</w:t>
        </w:r>
      </w:hyperlink>
    </w:p>
    <w:p w14:paraId="616CF7FE" w14:textId="77777777" w:rsidR="00721D80" w:rsidRDefault="00721D80" w:rsidP="00721D80">
      <w:pPr>
        <w:rPr>
          <w:rFonts w:ascii="Times New Roman" w:hAnsi="Times New Roman" w:cs="Times New Roman"/>
        </w:rPr>
      </w:pPr>
      <w:hyperlink r:id="rId12" w:history="1">
        <w:r w:rsidRPr="00640FED">
          <w:rPr>
            <w:rStyle w:val="Hyperlink"/>
            <w:rFonts w:ascii="Times New Roman" w:hAnsi="Times New Roman" w:cs="Times New Roman"/>
          </w:rPr>
          <w:t>Jessie Gender: “The Hell of Transgender Puberty”</w:t>
        </w:r>
      </w:hyperlink>
    </w:p>
    <w:p w14:paraId="2C72AEC8" w14:textId="1B42BD1A" w:rsidR="00721D80" w:rsidRDefault="00721D80" w:rsidP="00721D80">
      <w:pPr>
        <w:rPr>
          <w:rFonts w:ascii="Times New Roman" w:hAnsi="Times New Roman" w:cs="Times New Roman"/>
        </w:rPr>
      </w:pPr>
      <w:hyperlink r:id="rId13" w:history="1">
        <w:r w:rsidRPr="00B57040">
          <w:rPr>
            <w:rStyle w:val="Hyperlink"/>
            <w:rFonts w:ascii="Times New Roman" w:hAnsi="Times New Roman" w:cs="Times New Roman"/>
          </w:rPr>
          <w:t xml:space="preserve">Jessie Gender: “I Interviewed My 12-Year-Old Pretransition Self </w:t>
        </w:r>
        <w:proofErr w:type="gramStart"/>
        <w:r w:rsidRPr="00B57040">
          <w:rPr>
            <w:rStyle w:val="Hyperlink"/>
            <w:rFonts w:ascii="Times New Roman" w:hAnsi="Times New Roman" w:cs="Times New Roman"/>
          </w:rPr>
          <w:t>For</w:t>
        </w:r>
        <w:proofErr w:type="gramEnd"/>
        <w:r w:rsidRPr="00B57040">
          <w:rPr>
            <w:rStyle w:val="Hyperlink"/>
            <w:rFonts w:ascii="Times New Roman" w:hAnsi="Times New Roman" w:cs="Times New Roman"/>
          </w:rPr>
          <w:t xml:space="preserve"> My 29th Birthday”</w:t>
        </w:r>
      </w:hyperlink>
    </w:p>
    <w:p w14:paraId="46A7EA86" w14:textId="77777777" w:rsidR="00721D80" w:rsidRDefault="00721D80" w:rsidP="00721D80">
      <w:pPr>
        <w:rPr>
          <w:rFonts w:ascii="Times New Roman" w:hAnsi="Times New Roman" w:cs="Times New Roman"/>
        </w:rPr>
      </w:pPr>
      <w:hyperlink r:id="rId14" w:history="1">
        <w:r w:rsidRPr="00063C53">
          <w:rPr>
            <w:rStyle w:val="Hyperlink"/>
            <w:rFonts w:ascii="Times New Roman" w:hAnsi="Times New Roman" w:cs="Times New Roman"/>
          </w:rPr>
          <w:t xml:space="preserve">Jessie Gender: </w:t>
        </w:r>
        <w:r>
          <w:rPr>
            <w:rStyle w:val="Hyperlink"/>
            <w:rFonts w:ascii="Times New Roman" w:hAnsi="Times New Roman" w:cs="Times New Roman"/>
          </w:rPr>
          <w:t>“</w:t>
        </w:r>
        <w:r w:rsidRPr="00063C53">
          <w:rPr>
            <w:rStyle w:val="Hyperlink"/>
            <w:rFonts w:ascii="Times New Roman" w:hAnsi="Times New Roman" w:cs="Times New Roman"/>
          </w:rPr>
          <w:t xml:space="preserve">Ezri Dax is Great, </w:t>
        </w:r>
        <w:proofErr w:type="gramStart"/>
        <w:r w:rsidRPr="00063C53">
          <w:rPr>
            <w:rStyle w:val="Hyperlink"/>
            <w:rFonts w:ascii="Times New Roman" w:hAnsi="Times New Roman" w:cs="Times New Roman"/>
          </w:rPr>
          <w:t>Actually</w:t>
        </w:r>
        <w:proofErr w:type="gramEnd"/>
      </w:hyperlink>
      <w:r>
        <w:rPr>
          <w:rFonts w:ascii="Times New Roman" w:hAnsi="Times New Roman" w:cs="Times New Roman"/>
        </w:rPr>
        <w:t>”</w:t>
      </w:r>
    </w:p>
    <w:p w14:paraId="32DCF58A" w14:textId="77777777" w:rsidR="00721D80" w:rsidRDefault="00721D80" w:rsidP="00721D80">
      <w:pPr>
        <w:rPr>
          <w:rFonts w:ascii="Times New Roman" w:hAnsi="Times New Roman" w:cs="Times New Roman"/>
        </w:rPr>
      </w:pPr>
      <w:hyperlink r:id="rId15" w:history="1">
        <w:r w:rsidRPr="004113E2">
          <w:rPr>
            <w:rStyle w:val="Hyperlink"/>
            <w:rFonts w:ascii="Times New Roman" w:hAnsi="Times New Roman" w:cs="Times New Roman"/>
          </w:rPr>
          <w:t>Jessie Gender: “Transgender Day of Visibility - Pain of Being Invisible”</w:t>
        </w:r>
      </w:hyperlink>
    </w:p>
    <w:p w14:paraId="61C48752" w14:textId="77777777" w:rsidR="00721D80" w:rsidRDefault="00721D80" w:rsidP="00721D80">
      <w:pPr>
        <w:rPr>
          <w:rFonts w:ascii="Times New Roman" w:hAnsi="Times New Roman" w:cs="Times New Roman"/>
        </w:rPr>
      </w:pPr>
      <w:hyperlink r:id="rId16" w:history="1">
        <w:r w:rsidRPr="004113E2">
          <w:rPr>
            <w:rStyle w:val="Hyperlink"/>
            <w:rFonts w:ascii="Times New Roman" w:hAnsi="Times New Roman" w:cs="Times New Roman"/>
          </w:rPr>
          <w:t>Jessie Gender: “My 5 Year GENDER CONFIRMATION SURGERY Vaginoplasty Anniversary Celebration”</w:t>
        </w:r>
      </w:hyperlink>
    </w:p>
    <w:p w14:paraId="4B884CF9" w14:textId="77777777" w:rsidR="00721D80" w:rsidRDefault="00721D80" w:rsidP="00721D80">
      <w:pPr>
        <w:rPr>
          <w:rFonts w:ascii="Times New Roman" w:hAnsi="Times New Roman" w:cs="Times New Roman"/>
        </w:rPr>
      </w:pPr>
      <w:hyperlink r:id="rId17" w:history="1">
        <w:r w:rsidRPr="00611A16">
          <w:rPr>
            <w:rStyle w:val="Hyperlink"/>
            <w:rFonts w:ascii="Times New Roman" w:hAnsi="Times New Roman" w:cs="Times New Roman"/>
          </w:rPr>
          <w:t>Jessie Gender: “I'm Getting Surgery Today! My Feelings”</w:t>
        </w:r>
      </w:hyperlink>
    </w:p>
    <w:p w14:paraId="46FDD3C8" w14:textId="77777777" w:rsidR="00721D80" w:rsidRDefault="00721D80" w:rsidP="00721D80">
      <w:pPr>
        <w:rPr>
          <w:rFonts w:ascii="Times New Roman" w:hAnsi="Times New Roman" w:cs="Times New Roman"/>
        </w:rPr>
      </w:pPr>
      <w:hyperlink r:id="rId18" w:history="1">
        <w:r w:rsidRPr="00611A16">
          <w:rPr>
            <w:rStyle w:val="Hyperlink"/>
            <w:rFonts w:ascii="Times New Roman" w:hAnsi="Times New Roman" w:cs="Times New Roman"/>
          </w:rPr>
          <w:t>Jessie Gender: “A Transgender Mourning of Your Former Self”</w:t>
        </w:r>
      </w:hyperlink>
    </w:p>
    <w:p w14:paraId="12B28C01" w14:textId="77777777" w:rsidR="00721D80" w:rsidRDefault="00721D80" w:rsidP="00721D80">
      <w:pPr>
        <w:rPr>
          <w:rFonts w:ascii="Times New Roman" w:hAnsi="Times New Roman" w:cs="Times New Roman"/>
        </w:rPr>
      </w:pPr>
      <w:hyperlink r:id="rId19" w:history="1">
        <w:r w:rsidRPr="009D5699">
          <w:rPr>
            <w:rStyle w:val="Hyperlink"/>
            <w:rFonts w:ascii="Times New Roman" w:hAnsi="Times New Roman" w:cs="Times New Roman"/>
          </w:rPr>
          <w:t xml:space="preserve">Ash Hardell: “Talking Top Surgery Results </w:t>
        </w:r>
        <w:proofErr w:type="gramStart"/>
        <w:r w:rsidRPr="009D5699">
          <w:rPr>
            <w:rStyle w:val="Hyperlink"/>
            <w:rFonts w:ascii="Times New Roman" w:hAnsi="Times New Roman" w:cs="Times New Roman"/>
          </w:rPr>
          <w:t>With</w:t>
        </w:r>
        <w:proofErr w:type="gramEnd"/>
        <w:r w:rsidRPr="009D5699">
          <w:rPr>
            <w:rStyle w:val="Hyperlink"/>
            <w:rFonts w:ascii="Times New Roman" w:hAnsi="Times New Roman" w:cs="Times New Roman"/>
          </w:rPr>
          <w:t xml:space="preserve"> Gray: 10 vs 2.5 Months Post-Op”</w:t>
        </w:r>
      </w:hyperlink>
    </w:p>
    <w:p w14:paraId="66B1CEDD" w14:textId="77777777" w:rsidR="00721D80" w:rsidRDefault="00721D80" w:rsidP="00721D80">
      <w:pPr>
        <w:rPr>
          <w:rFonts w:ascii="Times New Roman" w:hAnsi="Times New Roman" w:cs="Times New Roman"/>
        </w:rPr>
      </w:pPr>
      <w:hyperlink r:id="rId20" w:history="1">
        <w:r w:rsidRPr="009D5699">
          <w:rPr>
            <w:rStyle w:val="Hyperlink"/>
            <w:rFonts w:ascii="Times New Roman" w:hAnsi="Times New Roman" w:cs="Times New Roman"/>
          </w:rPr>
          <w:t>Ash Hardell: “a guide to top surgery scar care.”</w:t>
        </w:r>
      </w:hyperlink>
    </w:p>
    <w:p w14:paraId="4E59DF95" w14:textId="77777777" w:rsidR="00721D80" w:rsidRDefault="00721D80" w:rsidP="00721D80">
      <w:pPr>
        <w:rPr>
          <w:rFonts w:ascii="Times New Roman" w:hAnsi="Times New Roman" w:cs="Times New Roman"/>
        </w:rPr>
      </w:pPr>
      <w:hyperlink r:id="rId21" w:history="1">
        <w:r w:rsidRPr="009D5699">
          <w:rPr>
            <w:rStyle w:val="Hyperlink"/>
            <w:rFonts w:ascii="Times New Roman" w:hAnsi="Times New Roman" w:cs="Times New Roman"/>
          </w:rPr>
          <w:t xml:space="preserve">Ash Hardell: “Explaining Nonbinary Dysphoria </w:t>
        </w:r>
        <w:r w:rsidRPr="009D5699">
          <w:rPr>
            <w:rStyle w:val="Hyperlink"/>
            <w:rFonts w:ascii="Segoe UI Emoji" w:hAnsi="Segoe UI Emoji" w:cs="Segoe UI Emoji"/>
          </w:rPr>
          <w:t>💙</w:t>
        </w:r>
        <w:r w:rsidRPr="009D5699">
          <w:rPr>
            <w:rStyle w:val="Hyperlink"/>
            <w:rFonts w:ascii="Times New Roman" w:hAnsi="Times New Roman" w:cs="Times New Roman"/>
          </w:rPr>
          <w:t xml:space="preserve"> (and other assumptions)”</w:t>
        </w:r>
      </w:hyperlink>
    </w:p>
    <w:p w14:paraId="68E33529" w14:textId="77777777" w:rsidR="00721D80" w:rsidRDefault="00721D80" w:rsidP="00721D80">
      <w:pPr>
        <w:rPr>
          <w:rFonts w:ascii="Times New Roman" w:hAnsi="Times New Roman" w:cs="Times New Roman"/>
        </w:rPr>
      </w:pPr>
      <w:hyperlink r:id="rId22" w:history="1">
        <w:r w:rsidRPr="009D5699">
          <w:rPr>
            <w:rStyle w:val="Hyperlink"/>
            <w:rFonts w:ascii="Times New Roman" w:hAnsi="Times New Roman" w:cs="Times New Roman"/>
          </w:rPr>
          <w:t xml:space="preserve">Ash Hardell: “Why I'm Not a Woman (featuring old pictures and art) </w:t>
        </w:r>
        <w:r w:rsidRPr="009D5699">
          <w:rPr>
            <w:rStyle w:val="Hyperlink"/>
            <w:rFonts w:ascii="Segoe UI Emoji" w:hAnsi="Segoe UI Emoji" w:cs="Segoe UI Emoji"/>
          </w:rPr>
          <w:t>💅🏼👔🏈”</w:t>
        </w:r>
      </w:hyperlink>
    </w:p>
    <w:p w14:paraId="6F7B6485" w14:textId="77777777" w:rsidR="00721D80" w:rsidRDefault="00721D80" w:rsidP="00721D80">
      <w:pPr>
        <w:rPr>
          <w:rFonts w:ascii="Times New Roman" w:hAnsi="Times New Roman" w:cs="Times New Roman"/>
        </w:rPr>
      </w:pPr>
      <w:hyperlink r:id="rId23" w:history="1">
        <w:r w:rsidRPr="009D5699">
          <w:rPr>
            <w:rStyle w:val="Hyperlink"/>
            <w:rFonts w:ascii="Times New Roman" w:hAnsi="Times New Roman" w:cs="Times New Roman"/>
          </w:rPr>
          <w:t>Ash Hardell: “cool guide to packing technology.”</w:t>
        </w:r>
      </w:hyperlink>
    </w:p>
    <w:p w14:paraId="6BCC4178" w14:textId="77777777" w:rsidR="00721D80" w:rsidRDefault="00721D80" w:rsidP="00721D80">
      <w:pPr>
        <w:rPr>
          <w:rFonts w:ascii="Times New Roman" w:hAnsi="Times New Roman" w:cs="Times New Roman"/>
        </w:rPr>
      </w:pPr>
      <w:hyperlink r:id="rId24" w:history="1">
        <w:r w:rsidRPr="009D5699">
          <w:rPr>
            <w:rStyle w:val="Hyperlink"/>
            <w:rFonts w:ascii="Times New Roman" w:hAnsi="Times New Roman" w:cs="Times New Roman"/>
          </w:rPr>
          <w:t>Ash Hardell: “My Nipple Disappeared ...also I have Dysphoria, please stop saying that I don't.”</w:t>
        </w:r>
      </w:hyperlink>
    </w:p>
    <w:p w14:paraId="15F87BE0" w14:textId="77777777" w:rsidR="00721D80" w:rsidRDefault="00721D80" w:rsidP="00721D80">
      <w:pPr>
        <w:rPr>
          <w:rFonts w:ascii="Times New Roman" w:hAnsi="Times New Roman" w:cs="Times New Roman"/>
        </w:rPr>
      </w:pPr>
      <w:hyperlink r:id="rId25" w:history="1">
        <w:r w:rsidRPr="009D5699">
          <w:rPr>
            <w:rStyle w:val="Hyperlink"/>
            <w:rFonts w:ascii="Times New Roman" w:hAnsi="Times New Roman" w:cs="Times New Roman"/>
          </w:rPr>
          <w:t>Ash Hardell: “gender euphoria.”</w:t>
        </w:r>
      </w:hyperlink>
    </w:p>
    <w:p w14:paraId="78B50DC6" w14:textId="77777777" w:rsidR="00721D80" w:rsidRDefault="00721D80" w:rsidP="00721D80">
      <w:pPr>
        <w:rPr>
          <w:rFonts w:ascii="Times New Roman" w:hAnsi="Times New Roman" w:cs="Times New Roman"/>
        </w:rPr>
      </w:pPr>
      <w:hyperlink r:id="rId26" w:history="1">
        <w:r w:rsidRPr="009D5699">
          <w:rPr>
            <w:rStyle w:val="Hyperlink"/>
            <w:rFonts w:ascii="Times New Roman" w:hAnsi="Times New Roman" w:cs="Times New Roman"/>
          </w:rPr>
          <w:t>Ash Hardell: “queer spectrums are wild.”</w:t>
        </w:r>
      </w:hyperlink>
    </w:p>
    <w:p w14:paraId="54DE571F" w14:textId="77777777" w:rsidR="00721D80" w:rsidRDefault="00721D80" w:rsidP="00721D80">
      <w:pPr>
        <w:rPr>
          <w:rFonts w:ascii="Times New Roman" w:hAnsi="Times New Roman" w:cs="Times New Roman"/>
        </w:rPr>
      </w:pPr>
      <w:hyperlink r:id="rId27" w:history="1">
        <w:r w:rsidRPr="009D5699">
          <w:rPr>
            <w:rStyle w:val="Hyperlink"/>
            <w:rFonts w:ascii="Times New Roman" w:hAnsi="Times New Roman" w:cs="Times New Roman"/>
          </w:rPr>
          <w:t>Ash Hardell: “</w:t>
        </w:r>
        <w:proofErr w:type="spellStart"/>
        <w:r w:rsidRPr="009D5699">
          <w:rPr>
            <w:rStyle w:val="Hyperlink"/>
            <w:rFonts w:ascii="Times New Roman" w:hAnsi="Times New Roman" w:cs="Times New Roman"/>
          </w:rPr>
          <w:t>i</w:t>
        </w:r>
        <w:proofErr w:type="spellEnd"/>
        <w:r w:rsidRPr="009D5699">
          <w:rPr>
            <w:rStyle w:val="Hyperlink"/>
            <w:rFonts w:ascii="Times New Roman" w:hAnsi="Times New Roman" w:cs="Times New Roman"/>
          </w:rPr>
          <w:t xml:space="preserve"> got top surgery.”</w:t>
        </w:r>
      </w:hyperlink>
    </w:p>
    <w:p w14:paraId="70C11334" w14:textId="77777777" w:rsidR="00721D80" w:rsidRDefault="00721D80" w:rsidP="00721D80">
      <w:pPr>
        <w:rPr>
          <w:rFonts w:ascii="Times New Roman" w:hAnsi="Times New Roman" w:cs="Times New Roman"/>
        </w:rPr>
      </w:pPr>
      <w:hyperlink r:id="rId28" w:history="1">
        <w:r w:rsidRPr="009D5699">
          <w:rPr>
            <w:rStyle w:val="Hyperlink"/>
            <w:rFonts w:ascii="Times New Roman" w:hAnsi="Times New Roman" w:cs="Times New Roman"/>
          </w:rPr>
          <w:t>Ash Hardell: “</w:t>
        </w:r>
        <w:r w:rsidRPr="009D5699">
          <w:rPr>
            <w:rStyle w:val="Hyperlink"/>
            <w:rFonts w:ascii="Segoe UI Emoji" w:hAnsi="Segoe UI Emoji" w:cs="Segoe UI Emoji"/>
          </w:rPr>
          <w:t>🌼</w:t>
        </w:r>
        <w:r w:rsidRPr="009D5699">
          <w:rPr>
            <w:rStyle w:val="Hyperlink"/>
            <w:rFonts w:ascii="Times New Roman" w:hAnsi="Times New Roman" w:cs="Times New Roman"/>
          </w:rPr>
          <w:t xml:space="preserve"> Why I'm Not a Boy </w:t>
        </w:r>
        <w:r w:rsidRPr="009D5699">
          <w:rPr>
            <w:rStyle w:val="Hyperlink"/>
            <w:rFonts w:ascii="Segoe UI Emoji" w:hAnsi="Segoe UI Emoji" w:cs="Segoe UI Emoji"/>
          </w:rPr>
          <w:t>🌼</w:t>
        </w:r>
        <w:r w:rsidRPr="009D5699">
          <w:rPr>
            <w:rStyle w:val="Hyperlink"/>
            <w:rFonts w:ascii="Times New Roman" w:hAnsi="Times New Roman" w:cs="Times New Roman"/>
          </w:rPr>
          <w:t>”</w:t>
        </w:r>
      </w:hyperlink>
    </w:p>
    <w:p w14:paraId="3A0AB504" w14:textId="77777777" w:rsidR="00721D80" w:rsidRDefault="00721D80" w:rsidP="00721D80">
      <w:pPr>
        <w:rPr>
          <w:rFonts w:ascii="Times New Roman" w:hAnsi="Times New Roman" w:cs="Times New Roman"/>
        </w:rPr>
      </w:pPr>
      <w:hyperlink r:id="rId29" w:history="1">
        <w:r w:rsidRPr="009D5699">
          <w:rPr>
            <w:rStyle w:val="Hyperlink"/>
            <w:rFonts w:ascii="Times New Roman" w:hAnsi="Times New Roman" w:cs="Times New Roman"/>
          </w:rPr>
          <w:t xml:space="preserve">Ash Hardell: “Changing My Mind About Top Surgery (would be all good </w:t>
        </w:r>
        <w:r w:rsidRPr="009D5699">
          <w:rPr>
            <w:rStyle w:val="Hyperlink"/>
            <w:rFonts w:ascii="Segoe UI Emoji" w:hAnsi="Segoe UI Emoji" w:cs="Segoe UI Emoji"/>
          </w:rPr>
          <w:t>👌</w:t>
        </w:r>
        <w:r w:rsidRPr="009D5699">
          <w:rPr>
            <w:rStyle w:val="Hyperlink"/>
            <w:rFonts w:ascii="Times New Roman" w:hAnsi="Times New Roman" w:cs="Times New Roman"/>
          </w:rPr>
          <w:t>)”</w:t>
        </w:r>
      </w:hyperlink>
    </w:p>
    <w:p w14:paraId="47CF2F7F" w14:textId="77777777" w:rsidR="00721D80" w:rsidRPr="009D5699" w:rsidRDefault="00721D80" w:rsidP="00721D80">
      <w:pPr>
        <w:rPr>
          <w:rFonts w:ascii="Times New Roman" w:hAnsi="Times New Roman" w:cs="Times New Roman"/>
        </w:rPr>
      </w:pPr>
      <w:hyperlink r:id="rId30" w:history="1">
        <w:r w:rsidRPr="009D5699">
          <w:rPr>
            <w:rStyle w:val="Hyperlink"/>
            <w:rFonts w:ascii="Times New Roman" w:hAnsi="Times New Roman" w:cs="Times New Roman"/>
          </w:rPr>
          <w:t>Ash Hardell: “</w:t>
        </w:r>
        <w:proofErr w:type="spellStart"/>
        <w:r w:rsidRPr="009D5699">
          <w:rPr>
            <w:rStyle w:val="Hyperlink"/>
            <w:rFonts w:ascii="Times New Roman" w:hAnsi="Times New Roman" w:cs="Times New Roman"/>
          </w:rPr>
          <w:t>wanna</w:t>
        </w:r>
        <w:proofErr w:type="spellEnd"/>
        <w:r w:rsidRPr="009D5699">
          <w:rPr>
            <w:rStyle w:val="Hyperlink"/>
            <w:rFonts w:ascii="Times New Roman" w:hAnsi="Times New Roman" w:cs="Times New Roman"/>
          </w:rPr>
          <w:t xml:space="preserve"> see a top surgery consultation?”</w:t>
        </w:r>
      </w:hyperlink>
    </w:p>
    <w:p w14:paraId="725DFB31" w14:textId="4060A319" w:rsidR="00721D80" w:rsidRPr="009D5699" w:rsidRDefault="00721D80" w:rsidP="00721D80">
      <w:pPr>
        <w:rPr>
          <w:rFonts w:ascii="Times New Roman" w:hAnsi="Times New Roman" w:cs="Times New Roman"/>
          <w:b/>
          <w:bCs/>
        </w:rPr>
      </w:pPr>
      <w:hyperlink r:id="rId31" w:history="1">
        <w:r w:rsidRPr="00B57040">
          <w:rPr>
            <w:rStyle w:val="Hyperlink"/>
            <w:rFonts w:ascii="Times New Roman" w:hAnsi="Times New Roman" w:cs="Times New Roman"/>
          </w:rPr>
          <w:t>Ash Hardell:</w:t>
        </w:r>
      </w:hyperlink>
      <w:r>
        <w:rPr>
          <w:rFonts w:ascii="Times New Roman" w:hAnsi="Times New Roman" w:cs="Times New Roman"/>
        </w:rPr>
        <w:t xml:space="preserve"> </w:t>
      </w:r>
      <w:hyperlink r:id="rId32" w:history="1">
        <w:r w:rsidRPr="009D5699">
          <w:rPr>
            <w:rStyle w:val="Hyperlink"/>
            <w:rFonts w:ascii="Times New Roman" w:hAnsi="Times New Roman" w:cs="Times New Roman"/>
          </w:rPr>
          <w:t>“</w:t>
        </w:r>
        <w:proofErr w:type="spellStart"/>
        <w:r w:rsidRPr="009D5699">
          <w:rPr>
            <w:rStyle w:val="Hyperlink"/>
            <w:rFonts w:ascii="Times New Roman" w:hAnsi="Times New Roman" w:cs="Times New Roman"/>
          </w:rPr>
          <w:t>i</w:t>
        </w:r>
        <w:proofErr w:type="spellEnd"/>
        <w:r w:rsidRPr="009D5699">
          <w:rPr>
            <w:rStyle w:val="Hyperlink"/>
            <w:rFonts w:ascii="Times New Roman" w:hAnsi="Times New Roman" w:cs="Times New Roman"/>
          </w:rPr>
          <w:t xml:space="preserve"> chose a top surgeon and started the surgery process. whoa.”</w:t>
        </w:r>
      </w:hyperlink>
    </w:p>
    <w:p w14:paraId="1A7A81C3" w14:textId="77777777" w:rsidR="00721D80" w:rsidRDefault="00721D80" w:rsidP="00721D80">
      <w:pPr>
        <w:rPr>
          <w:rFonts w:ascii="Times New Roman" w:hAnsi="Times New Roman" w:cs="Times New Roman"/>
        </w:rPr>
      </w:pPr>
      <w:hyperlink r:id="rId33" w:history="1">
        <w:r w:rsidRPr="002660BD">
          <w:rPr>
            <w:rStyle w:val="Hyperlink"/>
            <w:rFonts w:ascii="Times New Roman" w:hAnsi="Times New Roman" w:cs="Times New Roman"/>
          </w:rPr>
          <w:t>Ash Hardell: “singular ‘they’ is here to stay.”</w:t>
        </w:r>
      </w:hyperlink>
    </w:p>
    <w:p w14:paraId="68D0CC29" w14:textId="77777777" w:rsidR="00721D80" w:rsidRDefault="00721D80" w:rsidP="00721D80">
      <w:pPr>
        <w:rPr>
          <w:rFonts w:ascii="Times New Roman" w:hAnsi="Times New Roman" w:cs="Times New Roman"/>
        </w:rPr>
      </w:pPr>
      <w:hyperlink r:id="rId34" w:history="1">
        <w:r w:rsidRPr="002660BD">
          <w:rPr>
            <w:rStyle w:val="Hyperlink"/>
            <w:rFonts w:ascii="Times New Roman" w:hAnsi="Times New Roman" w:cs="Times New Roman"/>
          </w:rPr>
          <w:t xml:space="preserve">Ash Hardell: “Calling my </w:t>
        </w:r>
        <w:proofErr w:type="gramStart"/>
        <w:r w:rsidRPr="002660BD">
          <w:rPr>
            <w:rStyle w:val="Hyperlink"/>
            <w:rFonts w:ascii="Times New Roman" w:hAnsi="Times New Roman" w:cs="Times New Roman"/>
          </w:rPr>
          <w:t>Mom</w:t>
        </w:r>
        <w:proofErr w:type="gramEnd"/>
        <w:r w:rsidRPr="002660BD">
          <w:rPr>
            <w:rStyle w:val="Hyperlink"/>
            <w:rFonts w:ascii="Times New Roman" w:hAnsi="Times New Roman" w:cs="Times New Roman"/>
          </w:rPr>
          <w:t xml:space="preserve"> to tell her I'm Trans </w:t>
        </w:r>
        <w:r w:rsidRPr="002660BD">
          <w:rPr>
            <w:rStyle w:val="Hyperlink"/>
            <w:rFonts w:ascii="Segoe UI Emoji" w:hAnsi="Segoe UI Emoji" w:cs="Segoe UI Emoji"/>
          </w:rPr>
          <w:t>💙</w:t>
        </w:r>
        <w:r w:rsidRPr="002660BD">
          <w:rPr>
            <w:rStyle w:val="Hyperlink"/>
            <w:rFonts w:ascii="Times New Roman" w:hAnsi="Times New Roman" w:cs="Times New Roman"/>
          </w:rPr>
          <w:t>”</w:t>
        </w:r>
      </w:hyperlink>
    </w:p>
    <w:p w14:paraId="2D35352F" w14:textId="77777777" w:rsidR="00721D80" w:rsidRPr="00A62C02" w:rsidRDefault="00721D80" w:rsidP="00721D80">
      <w:pPr>
        <w:rPr>
          <w:rFonts w:ascii="Times New Roman" w:hAnsi="Times New Roman" w:cs="Times New Roman"/>
        </w:rPr>
      </w:pPr>
      <w:hyperlink r:id="rId35" w:history="1">
        <w:r w:rsidRPr="00A62C02">
          <w:rPr>
            <w:rStyle w:val="Hyperlink"/>
            <w:rFonts w:ascii="Times New Roman" w:hAnsi="Times New Roman" w:cs="Times New Roman"/>
          </w:rPr>
          <w:t>Ash Hardell: “Testosterone? For Non-binary People?”</w:t>
        </w:r>
      </w:hyperlink>
    </w:p>
    <w:p w14:paraId="6D462250" w14:textId="77777777" w:rsidR="00721D80" w:rsidRPr="00A62C02" w:rsidRDefault="00721D80" w:rsidP="00721D80">
      <w:pPr>
        <w:rPr>
          <w:rFonts w:ascii="Times New Roman" w:hAnsi="Times New Roman" w:cs="Times New Roman"/>
        </w:rPr>
      </w:pPr>
      <w:hyperlink r:id="rId36" w:history="1">
        <w:r w:rsidRPr="00A62C02">
          <w:rPr>
            <w:rStyle w:val="Hyperlink"/>
            <w:rFonts w:ascii="Times New Roman" w:hAnsi="Times New Roman" w:cs="Times New Roman"/>
          </w:rPr>
          <w:t>Ash Hardell: “Top Surgery”</w:t>
        </w:r>
      </w:hyperlink>
    </w:p>
    <w:p w14:paraId="6CF8354D" w14:textId="039D21B2" w:rsidR="00721D80" w:rsidRDefault="00721D80" w:rsidP="00721D80">
      <w:pPr>
        <w:rPr>
          <w:rFonts w:ascii="Times New Roman" w:hAnsi="Times New Roman" w:cs="Times New Roman"/>
        </w:rPr>
      </w:pPr>
      <w:hyperlink r:id="rId37" w:history="1">
        <w:r w:rsidRPr="00A62C02">
          <w:rPr>
            <w:rStyle w:val="Hyperlink"/>
            <w:rFonts w:ascii="Times New Roman" w:hAnsi="Times New Roman" w:cs="Times New Roman"/>
          </w:rPr>
          <w:t>Ash Hardell: “Why I Don't Shave My Legs.”</w:t>
        </w:r>
      </w:hyperlink>
    </w:p>
    <w:p w14:paraId="4955E8FD" w14:textId="77777777" w:rsidR="00D1125C" w:rsidRPr="00FF1200" w:rsidRDefault="00721D80" w:rsidP="00FF1200">
      <w:pPr>
        <w:pStyle w:val="Heading3"/>
        <w:rPr>
          <w:rFonts w:ascii="Times New Roman" w:hAnsi="Times New Roman" w:cs="Times New Roman"/>
          <w:i/>
          <w:iCs/>
          <w:sz w:val="24"/>
          <w:szCs w:val="24"/>
        </w:rPr>
      </w:pPr>
      <w:r w:rsidRPr="00FF1200">
        <w:rPr>
          <w:rStyle w:val="Heading2Char"/>
          <w:rFonts w:ascii="Times New Roman" w:hAnsi="Times New Roman" w:cs="Times New Roman"/>
          <w:i/>
          <w:iCs/>
          <w:color w:val="000000" w:themeColor="text1"/>
          <w:sz w:val="24"/>
          <w:szCs w:val="24"/>
        </w:rPr>
        <w:t>Detransition</w:t>
      </w:r>
      <w:r w:rsidRPr="00FF1200">
        <w:rPr>
          <w:rFonts w:ascii="Times New Roman" w:hAnsi="Times New Roman" w:cs="Times New Roman"/>
          <w:i/>
          <w:iCs/>
          <w:color w:val="000000" w:themeColor="text1"/>
          <w:sz w:val="24"/>
          <w:szCs w:val="24"/>
        </w:rPr>
        <w:t>:</w:t>
      </w:r>
      <w:r w:rsidRPr="00FF1200">
        <w:rPr>
          <w:rFonts w:ascii="Times New Roman" w:hAnsi="Times New Roman" w:cs="Times New Roman"/>
          <w:i/>
          <w:iCs/>
          <w:sz w:val="24"/>
          <w:szCs w:val="24"/>
        </w:rPr>
        <w:t xml:space="preserve"> </w:t>
      </w:r>
    </w:p>
    <w:p w14:paraId="0921B90C" w14:textId="3E226A54" w:rsidR="00721D80" w:rsidRDefault="00721D80" w:rsidP="00721D80">
      <w:pPr>
        <w:rPr>
          <w:rFonts w:ascii="Times New Roman" w:hAnsi="Times New Roman" w:cs="Times New Roman"/>
        </w:rPr>
      </w:pPr>
      <w:r>
        <w:rPr>
          <w:rFonts w:ascii="Times New Roman" w:hAnsi="Times New Roman" w:cs="Times New Roman"/>
        </w:rPr>
        <w:t>This is a topic that has a lot of misinformation surrounding it. The facts are that if people are allowed to access medical care to transition, there will be people who detransition. Lifesaving medical care should not be gatekept more than it already is. Detransition happens but is rare. Also, sometimes people detransition, not because they are not trans, but due to external factors like cost of medical care, lack of family acceptance, and religious reasons.</w:t>
      </w:r>
    </w:p>
    <w:p w14:paraId="6DC4AE64" w14:textId="77777777" w:rsidR="00721D80" w:rsidRDefault="00721D80" w:rsidP="00721D80">
      <w:pPr>
        <w:rPr>
          <w:rFonts w:ascii="Times New Roman" w:hAnsi="Times New Roman" w:cs="Times New Roman"/>
        </w:rPr>
      </w:pPr>
      <w:hyperlink r:id="rId38" w:history="1">
        <w:r w:rsidRPr="009472D1">
          <w:rPr>
            <w:rStyle w:val="Hyperlink"/>
            <w:rFonts w:ascii="Times New Roman" w:hAnsi="Times New Roman" w:cs="Times New Roman"/>
            <w:i/>
            <w:iCs/>
          </w:rPr>
          <w:t>A Bit Fruity</w:t>
        </w:r>
        <w:r w:rsidRPr="009472D1">
          <w:rPr>
            <w:rStyle w:val="Hyperlink"/>
            <w:rFonts w:ascii="Times New Roman" w:hAnsi="Times New Roman" w:cs="Times New Roman"/>
          </w:rPr>
          <w:t>: “The</w:t>
        </w:r>
        <w:r w:rsidRPr="009472D1">
          <w:rPr>
            <w:rStyle w:val="Hyperlink"/>
            <w:rFonts w:ascii="Times New Roman" w:hAnsi="Times New Roman" w:cs="Times New Roman"/>
            <w:i/>
            <w:iCs/>
          </w:rPr>
          <w:t xml:space="preserve"> </w:t>
        </w:r>
        <w:proofErr w:type="spellStart"/>
        <w:r w:rsidRPr="009472D1">
          <w:rPr>
            <w:rStyle w:val="Hyperlink"/>
            <w:rFonts w:ascii="Times New Roman" w:hAnsi="Times New Roman" w:cs="Times New Roman"/>
          </w:rPr>
          <w:t>Detransitioner</w:t>
        </w:r>
        <w:proofErr w:type="spellEnd"/>
        <w:r w:rsidRPr="009472D1">
          <w:rPr>
            <w:rStyle w:val="Hyperlink"/>
            <w:rFonts w:ascii="Times New Roman" w:hAnsi="Times New Roman" w:cs="Times New Roman"/>
          </w:rPr>
          <w:t xml:space="preserve"> Panic”</w:t>
        </w:r>
      </w:hyperlink>
      <w:r>
        <w:rPr>
          <w:rFonts w:ascii="Times New Roman" w:hAnsi="Times New Roman" w:cs="Times New Roman"/>
        </w:rPr>
        <w:t xml:space="preserve"> by Matt Bernstein—All of the episodes of this podcast are phenomenal. This episode on detransition speaks on the nuanced experiences of </w:t>
      </w:r>
      <w:proofErr w:type="spellStart"/>
      <w:r>
        <w:rPr>
          <w:rFonts w:ascii="Times New Roman" w:hAnsi="Times New Roman" w:cs="Times New Roman"/>
        </w:rPr>
        <w:t>detrans</w:t>
      </w:r>
      <w:proofErr w:type="spellEnd"/>
      <w:r>
        <w:rPr>
          <w:rFonts w:ascii="Times New Roman" w:hAnsi="Times New Roman" w:cs="Times New Roman"/>
        </w:rPr>
        <w:t xml:space="preserve"> people. So much news coverage of detransition consists of right-wing media talking about </w:t>
      </w:r>
      <w:proofErr w:type="spellStart"/>
      <w:r>
        <w:rPr>
          <w:rFonts w:ascii="Times New Roman" w:hAnsi="Times New Roman" w:cs="Times New Roman"/>
        </w:rPr>
        <w:t>detrans</w:t>
      </w:r>
      <w:proofErr w:type="spellEnd"/>
      <w:r>
        <w:rPr>
          <w:rFonts w:ascii="Times New Roman" w:hAnsi="Times New Roman" w:cs="Times New Roman"/>
        </w:rPr>
        <w:t xml:space="preserve"> people as freaks who have done irreversible damage to themselves through transitioning. There are also many movies and dubious “documentaries” that use fear mongering to prevent parents from accepting their trans children. </w:t>
      </w:r>
    </w:p>
    <w:p w14:paraId="2D63128A" w14:textId="77777777" w:rsidR="00721D80" w:rsidRDefault="00721D80" w:rsidP="00721D80">
      <w:pPr>
        <w:rPr>
          <w:rFonts w:ascii="Times New Roman" w:hAnsi="Times New Roman" w:cs="Times New Roman"/>
        </w:rPr>
      </w:pPr>
      <w:hyperlink r:id="rId39" w:history="1">
        <w:r w:rsidRPr="009472D1">
          <w:rPr>
            <w:rStyle w:val="Hyperlink"/>
            <w:rFonts w:ascii="Times New Roman" w:hAnsi="Times New Roman" w:cs="Times New Roman"/>
          </w:rPr>
          <w:t>“The Anti-Trans Propaganda Film Made by a Cult”</w:t>
        </w:r>
      </w:hyperlink>
      <w:r>
        <w:rPr>
          <w:rFonts w:ascii="Times New Roman" w:hAnsi="Times New Roman" w:cs="Times New Roman"/>
        </w:rPr>
        <w:t xml:space="preserve"> by Jessie Gender—This is a </w:t>
      </w:r>
      <w:r w:rsidRPr="009472D1">
        <w:rPr>
          <w:rFonts w:ascii="Times New Roman" w:hAnsi="Times New Roman" w:cs="Times New Roman"/>
          <w:i/>
          <w:iCs/>
        </w:rPr>
        <w:t>long</w:t>
      </w:r>
      <w:r>
        <w:rPr>
          <w:rFonts w:ascii="Times New Roman" w:hAnsi="Times New Roman" w:cs="Times New Roman"/>
        </w:rPr>
        <w:t xml:space="preserve"> video but is worth a watch if you want to know more about how extreme groups are trying to manipulate parents into not accepting their children and how these groups manipulate information to fit their views on trans people.</w:t>
      </w:r>
    </w:p>
    <w:p w14:paraId="02969AE3" w14:textId="77777777" w:rsidR="00721D80" w:rsidRDefault="00721D80" w:rsidP="00721D80">
      <w:pPr>
        <w:rPr>
          <w:rFonts w:ascii="Times New Roman" w:hAnsi="Times New Roman" w:cs="Times New Roman"/>
        </w:rPr>
      </w:pPr>
    </w:p>
    <w:p w14:paraId="7965A7FD" w14:textId="7E2E5052" w:rsidR="00721D80" w:rsidRDefault="00721D80" w:rsidP="00721D80">
      <w:pPr>
        <w:rPr>
          <w:rFonts w:ascii="Times New Roman" w:hAnsi="Times New Roman" w:cs="Times New Roman"/>
        </w:rPr>
      </w:pPr>
      <w:r w:rsidRPr="00FF1200">
        <w:rPr>
          <w:rStyle w:val="Heading2Char"/>
          <w:rFonts w:ascii="Times New Roman" w:hAnsi="Times New Roman" w:cs="Times New Roman"/>
          <w:b/>
          <w:bCs/>
          <w:color w:val="000000" w:themeColor="text1"/>
          <w:sz w:val="24"/>
          <w:szCs w:val="24"/>
        </w:rPr>
        <w:lastRenderedPageBreak/>
        <w:t>Articles</w:t>
      </w:r>
      <w:r>
        <w:rPr>
          <w:rFonts w:ascii="Times New Roman" w:hAnsi="Times New Roman" w:cs="Times New Roman"/>
        </w:rPr>
        <w:t>:</w:t>
      </w:r>
    </w:p>
    <w:p w14:paraId="2F06C89D" w14:textId="667CCEFF" w:rsidR="00D1125C" w:rsidRPr="00D1125C" w:rsidRDefault="00D1125C" w:rsidP="00D1125C">
      <w:pPr>
        <w:rPr>
          <w:rFonts w:ascii="Times New Roman" w:hAnsi="Times New Roman" w:cs="Times New Roman"/>
        </w:rPr>
      </w:pPr>
      <w:hyperlink r:id="rId40" w:history="1">
        <w:r w:rsidRPr="00D1125C">
          <w:rPr>
            <w:rStyle w:val="Hyperlink"/>
            <w:rFonts w:ascii="Times New Roman" w:hAnsi="Times New Roman" w:cs="Times New Roman"/>
          </w:rPr>
          <w:t xml:space="preserve">Gender-affirming Care Saves Lives by </w:t>
        </w:r>
        <w:proofErr w:type="spellStart"/>
        <w:r w:rsidRPr="00D1125C">
          <w:rPr>
            <w:rStyle w:val="Hyperlink"/>
            <w:rFonts w:ascii="Times New Roman" w:hAnsi="Times New Roman" w:cs="Times New Roman"/>
            <w:i/>
            <w:iCs/>
          </w:rPr>
          <w:t>By</w:t>
        </w:r>
        <w:proofErr w:type="spellEnd"/>
        <w:r w:rsidRPr="00D1125C">
          <w:rPr>
            <w:rStyle w:val="Hyperlink"/>
            <w:rFonts w:ascii="Times New Roman" w:hAnsi="Times New Roman" w:cs="Times New Roman"/>
            <w:i/>
            <w:iCs/>
          </w:rPr>
          <w:t xml:space="preserve"> Kareen M. </w:t>
        </w:r>
        <w:proofErr w:type="spellStart"/>
        <w:r w:rsidRPr="00D1125C">
          <w:rPr>
            <w:rStyle w:val="Hyperlink"/>
            <w:rFonts w:ascii="Times New Roman" w:hAnsi="Times New Roman" w:cs="Times New Roman"/>
            <w:i/>
            <w:iCs/>
          </w:rPr>
          <w:t>Matouk</w:t>
        </w:r>
        <w:proofErr w:type="spellEnd"/>
        <w:r w:rsidRPr="00D1125C">
          <w:rPr>
            <w:rStyle w:val="Hyperlink"/>
            <w:rFonts w:ascii="Times New Roman" w:hAnsi="Times New Roman" w:cs="Times New Roman"/>
            <w:i/>
            <w:iCs/>
          </w:rPr>
          <w:t> and Melina Wald</w:t>
        </w:r>
      </w:hyperlink>
    </w:p>
    <w:p w14:paraId="78A04A89" w14:textId="1BCE916D" w:rsidR="00AA43FD" w:rsidRPr="00AA43FD" w:rsidRDefault="00AA43FD" w:rsidP="00AA43FD">
      <w:pPr>
        <w:rPr>
          <w:rFonts w:ascii="Times New Roman" w:hAnsi="Times New Roman" w:cs="Times New Roman"/>
        </w:rPr>
      </w:pPr>
      <w:hyperlink r:id="rId41" w:history="1">
        <w:r w:rsidRPr="00AA43FD">
          <w:rPr>
            <w:rStyle w:val="Hyperlink"/>
            <w:rFonts w:ascii="Times New Roman" w:hAnsi="Times New Roman" w:cs="Times New Roman"/>
          </w:rPr>
          <w:t>To protect gender-affirming care, we must learn from trans history by Alejandra Caraballo</w:t>
        </w:r>
      </w:hyperlink>
    </w:p>
    <w:p w14:paraId="3269A3D2" w14:textId="233895A9" w:rsidR="00AA43FD" w:rsidRPr="00AA43FD" w:rsidRDefault="00AA43FD" w:rsidP="00AA43FD">
      <w:pPr>
        <w:rPr>
          <w:rFonts w:ascii="Times New Roman" w:hAnsi="Times New Roman" w:cs="Times New Roman"/>
        </w:rPr>
      </w:pPr>
      <w:hyperlink r:id="rId42" w:history="1">
        <w:r w:rsidRPr="00AA43FD">
          <w:rPr>
            <w:rStyle w:val="Hyperlink"/>
            <w:rFonts w:ascii="Times New Roman" w:hAnsi="Times New Roman" w:cs="Times New Roman"/>
          </w:rPr>
          <w:t>Things to know about the gender-affirming care case as the Supreme Court prepares to weigh in</w:t>
        </w:r>
      </w:hyperlink>
      <w:r>
        <w:rPr>
          <w:rFonts w:ascii="Times New Roman" w:hAnsi="Times New Roman" w:cs="Times New Roman"/>
        </w:rPr>
        <w:t xml:space="preserve"> by</w:t>
      </w:r>
      <w:r w:rsidRPr="00AA43FD">
        <w:rPr>
          <w:rFonts w:ascii="Times New Roman" w:hAnsi="Times New Roman" w:cs="Times New Roman"/>
        </w:rPr>
        <w:t>  </w:t>
      </w:r>
      <w:hyperlink r:id="rId43" w:history="1">
        <w:r w:rsidRPr="00AA43FD">
          <w:rPr>
            <w:rStyle w:val="Hyperlink"/>
            <w:rFonts w:ascii="Times New Roman" w:hAnsi="Times New Roman" w:cs="Times New Roman"/>
          </w:rPr>
          <w:t>GEOFF MULVIHILL</w:t>
        </w:r>
      </w:hyperlink>
      <w:r w:rsidRPr="00AA43FD">
        <w:rPr>
          <w:rFonts w:ascii="Times New Roman" w:hAnsi="Times New Roman" w:cs="Times New Roman"/>
        </w:rPr>
        <w:t> and </w:t>
      </w:r>
      <w:hyperlink r:id="rId44" w:history="1">
        <w:r w:rsidRPr="00AA43FD">
          <w:rPr>
            <w:rStyle w:val="Hyperlink"/>
            <w:rFonts w:ascii="Times New Roman" w:hAnsi="Times New Roman" w:cs="Times New Roman"/>
          </w:rPr>
          <w:t>CARLA K. JOHNSON</w:t>
        </w:r>
      </w:hyperlink>
    </w:p>
    <w:p w14:paraId="2699E320" w14:textId="4D4BA3F6" w:rsidR="00721D80" w:rsidRDefault="00AA43FD" w:rsidP="00721D80">
      <w:pPr>
        <w:rPr>
          <w:rFonts w:ascii="Times New Roman" w:hAnsi="Times New Roman" w:cs="Times New Roman"/>
        </w:rPr>
      </w:pPr>
      <w:hyperlink r:id="rId45" w:history="1">
        <w:r w:rsidRPr="00AA43FD">
          <w:rPr>
            <w:rStyle w:val="Hyperlink"/>
            <w:rFonts w:ascii="Times New Roman" w:hAnsi="Times New Roman" w:cs="Times New Roman"/>
          </w:rPr>
          <w:t>What the Science on Gender-Affirming Care for Transgender Kids Really Shows by</w:t>
        </w:r>
      </w:hyperlink>
      <w:r>
        <w:rPr>
          <w:rFonts w:ascii="Times New Roman" w:hAnsi="Times New Roman" w:cs="Times New Roman"/>
        </w:rPr>
        <w:t xml:space="preserve"> </w:t>
      </w:r>
      <w:hyperlink r:id="rId46" w:history="1">
        <w:r w:rsidRPr="00AA43FD">
          <w:rPr>
            <w:rStyle w:val="Hyperlink"/>
            <w:rFonts w:ascii="Times New Roman" w:hAnsi="Times New Roman" w:cs="Times New Roman"/>
          </w:rPr>
          <w:t>Heather Boerner</w:t>
        </w:r>
      </w:hyperlink>
    </w:p>
    <w:p w14:paraId="762AA9E7" w14:textId="52F1D079" w:rsidR="00AA43FD" w:rsidRDefault="00AA43FD" w:rsidP="00AA43FD">
      <w:pPr>
        <w:rPr>
          <w:rFonts w:ascii="Times New Roman" w:hAnsi="Times New Roman" w:cs="Times New Roman"/>
        </w:rPr>
      </w:pPr>
      <w:hyperlink r:id="rId47" w:history="1">
        <w:r w:rsidRPr="00AA43FD">
          <w:rPr>
            <w:rStyle w:val="Hyperlink"/>
            <w:rFonts w:ascii="Times New Roman" w:hAnsi="Times New Roman" w:cs="Times New Roman"/>
          </w:rPr>
          <w:t>Some providers are dropping gender-affirming care for kids even in cases where it’s legal</w:t>
        </w:r>
      </w:hyperlink>
      <w:r>
        <w:rPr>
          <w:rFonts w:ascii="Times New Roman" w:hAnsi="Times New Roman" w:cs="Times New Roman"/>
        </w:rPr>
        <w:t xml:space="preserve"> </w:t>
      </w:r>
      <w:r w:rsidRPr="00AA43FD">
        <w:rPr>
          <w:rFonts w:ascii="Times New Roman" w:hAnsi="Times New Roman" w:cs="Times New Roman"/>
        </w:rPr>
        <w:t>By  </w:t>
      </w:r>
      <w:hyperlink r:id="rId48" w:history="1">
        <w:r w:rsidRPr="00AA43FD">
          <w:rPr>
            <w:rStyle w:val="Hyperlink"/>
            <w:rFonts w:ascii="Times New Roman" w:hAnsi="Times New Roman" w:cs="Times New Roman"/>
          </w:rPr>
          <w:t>JIM SALTER</w:t>
        </w:r>
      </w:hyperlink>
      <w:r w:rsidRPr="00AA43FD">
        <w:rPr>
          <w:rFonts w:ascii="Times New Roman" w:hAnsi="Times New Roman" w:cs="Times New Roman"/>
        </w:rPr>
        <w:t> and </w:t>
      </w:r>
      <w:hyperlink r:id="rId49" w:history="1">
        <w:r w:rsidRPr="00AA43FD">
          <w:rPr>
            <w:rStyle w:val="Hyperlink"/>
            <w:rFonts w:ascii="Times New Roman" w:hAnsi="Times New Roman" w:cs="Times New Roman"/>
          </w:rPr>
          <w:t>GEOFF MULVIHILL</w:t>
        </w:r>
      </w:hyperlink>
    </w:p>
    <w:p w14:paraId="4F36D5EB" w14:textId="731B2580" w:rsidR="00B57040" w:rsidRPr="00B57040" w:rsidRDefault="00B57040" w:rsidP="00B57040">
      <w:pPr>
        <w:rPr>
          <w:rFonts w:ascii="Times New Roman" w:hAnsi="Times New Roman" w:cs="Times New Roman"/>
          <w:b/>
          <w:bCs/>
        </w:rPr>
      </w:pPr>
      <w:hyperlink r:id="rId50" w:history="1">
        <w:r w:rsidRPr="00B57040">
          <w:rPr>
            <w:rStyle w:val="Hyperlink"/>
            <w:rFonts w:ascii="Times New Roman" w:hAnsi="Times New Roman" w:cs="Times New Roman"/>
          </w:rPr>
          <w:t>'A very, very small number' of teens receive gender-affirming care, study finds by</w:t>
        </w:r>
      </w:hyperlink>
      <w:r>
        <w:rPr>
          <w:rFonts w:ascii="Times New Roman" w:hAnsi="Times New Roman" w:cs="Times New Roman"/>
          <w:b/>
          <w:bCs/>
        </w:rPr>
        <w:t xml:space="preserve"> </w:t>
      </w:r>
      <w:hyperlink r:id="rId51" w:history="1">
        <w:r w:rsidRPr="00B57040">
          <w:rPr>
            <w:rStyle w:val="Hyperlink"/>
            <w:rFonts w:ascii="Times New Roman" w:hAnsi="Times New Roman" w:cs="Times New Roman"/>
          </w:rPr>
          <w:t>Selena Simmons-Duffin</w:t>
        </w:r>
      </w:hyperlink>
    </w:p>
    <w:p w14:paraId="13D1F2CA" w14:textId="77777777" w:rsidR="00721D80" w:rsidRDefault="00721D80" w:rsidP="00721D80">
      <w:pPr>
        <w:rPr>
          <w:rFonts w:ascii="Times New Roman" w:hAnsi="Times New Roman" w:cs="Times New Roman"/>
        </w:rPr>
      </w:pPr>
    </w:p>
    <w:p w14:paraId="797F538E" w14:textId="0977BEE6" w:rsidR="00721D80" w:rsidRDefault="00721D80" w:rsidP="00721D80">
      <w:pPr>
        <w:rPr>
          <w:rFonts w:ascii="Times New Roman" w:hAnsi="Times New Roman" w:cs="Times New Roman"/>
        </w:rPr>
      </w:pPr>
      <w:r w:rsidRPr="00FF1200">
        <w:rPr>
          <w:rStyle w:val="Heading2Char"/>
          <w:rFonts w:ascii="Times New Roman" w:hAnsi="Times New Roman" w:cs="Times New Roman"/>
          <w:b/>
          <w:bCs/>
          <w:color w:val="000000" w:themeColor="text1"/>
          <w:sz w:val="24"/>
          <w:szCs w:val="24"/>
        </w:rPr>
        <w:t>Academic Articles</w:t>
      </w:r>
      <w:r>
        <w:rPr>
          <w:rFonts w:ascii="Times New Roman" w:hAnsi="Times New Roman" w:cs="Times New Roman"/>
        </w:rPr>
        <w:t>:</w:t>
      </w:r>
    </w:p>
    <w:p w14:paraId="663A018A" w14:textId="77777777" w:rsidR="00D1125C" w:rsidRDefault="00D1125C" w:rsidP="00D1125C">
      <w:pPr>
        <w:rPr>
          <w:rFonts w:ascii="Times New Roman" w:hAnsi="Times New Roman" w:cs="Times New Roman"/>
        </w:rPr>
      </w:pPr>
      <w:hyperlink r:id="rId52" w:history="1">
        <w:r w:rsidRPr="00721D80">
          <w:rPr>
            <w:rStyle w:val="Hyperlink"/>
            <w:rFonts w:ascii="Times New Roman" w:hAnsi="Times New Roman" w:cs="Times New Roman"/>
          </w:rPr>
          <w:t>Overview of gender-affirming treatments and procedures by UCSF</w:t>
        </w:r>
      </w:hyperlink>
    </w:p>
    <w:p w14:paraId="36EA10D9" w14:textId="0BBACEA3" w:rsidR="00D1125C" w:rsidRDefault="00D1125C" w:rsidP="00D1125C">
      <w:pPr>
        <w:rPr>
          <w:rFonts w:ascii="Times New Roman" w:hAnsi="Times New Roman" w:cs="Times New Roman"/>
        </w:rPr>
      </w:pPr>
      <w:hyperlink r:id="rId53" w:history="1">
        <w:r w:rsidRPr="00D1125C">
          <w:rPr>
            <w:rStyle w:val="Hyperlink"/>
            <w:rFonts w:ascii="Times New Roman" w:hAnsi="Times New Roman" w:cs="Times New Roman"/>
          </w:rPr>
          <w:t>Gender-affirming Care for Transgender Patients by</w:t>
        </w:r>
      </w:hyperlink>
      <w:r>
        <w:rPr>
          <w:rFonts w:ascii="Times New Roman" w:hAnsi="Times New Roman" w:cs="Times New Roman"/>
          <w:b/>
          <w:bCs/>
        </w:rPr>
        <w:t xml:space="preserve"> </w:t>
      </w:r>
      <w:hyperlink r:id="rId54" w:history="1">
        <w:r w:rsidRPr="00D1125C">
          <w:rPr>
            <w:rStyle w:val="Hyperlink"/>
            <w:rFonts w:ascii="Times New Roman" w:hAnsi="Times New Roman" w:cs="Times New Roman"/>
          </w:rPr>
          <w:t>Nita Bhatt</w:t>
        </w:r>
      </w:hyperlink>
      <w:r w:rsidRPr="00D1125C">
        <w:rPr>
          <w:rFonts w:ascii="Times New Roman" w:hAnsi="Times New Roman" w:cs="Times New Roman"/>
        </w:rPr>
        <w:t>, </w:t>
      </w:r>
      <w:hyperlink r:id="rId55" w:history="1">
        <w:r w:rsidRPr="00D1125C">
          <w:rPr>
            <w:rStyle w:val="Hyperlink"/>
            <w:rFonts w:ascii="Times New Roman" w:hAnsi="Times New Roman" w:cs="Times New Roman"/>
          </w:rPr>
          <w:t>Jesse Cannella</w:t>
        </w:r>
      </w:hyperlink>
      <w:r w:rsidRPr="00D1125C">
        <w:rPr>
          <w:rFonts w:ascii="Times New Roman" w:hAnsi="Times New Roman" w:cs="Times New Roman"/>
        </w:rPr>
        <w:t>, </w:t>
      </w:r>
      <w:hyperlink r:id="rId56" w:history="1">
        <w:r w:rsidRPr="00D1125C">
          <w:rPr>
            <w:rStyle w:val="Hyperlink"/>
            <w:rFonts w:ascii="Times New Roman" w:hAnsi="Times New Roman" w:cs="Times New Roman"/>
          </w:rPr>
          <w:t>Julie P Gentile</w:t>
        </w:r>
      </w:hyperlink>
    </w:p>
    <w:p w14:paraId="6B8629D0" w14:textId="61FB4559" w:rsidR="00AA43FD" w:rsidRPr="00AA43FD" w:rsidRDefault="00AA43FD" w:rsidP="00AA43FD">
      <w:pPr>
        <w:rPr>
          <w:rFonts w:ascii="Times New Roman" w:hAnsi="Times New Roman" w:cs="Times New Roman"/>
        </w:rPr>
      </w:pPr>
      <w:hyperlink r:id="rId57" w:history="1">
        <w:r w:rsidRPr="00AA43FD">
          <w:rPr>
            <w:rStyle w:val="Hyperlink"/>
            <w:rFonts w:ascii="Times New Roman" w:hAnsi="Times New Roman" w:cs="Times New Roman"/>
          </w:rPr>
          <w:t>Gender Affirming Care Is Evidence Based for Transgender and Gender-Diverse Youth by</w:t>
        </w:r>
      </w:hyperlink>
    </w:p>
    <w:p w14:paraId="14FEF57E" w14:textId="77777777" w:rsidR="00AA43FD" w:rsidRDefault="00AA43FD" w:rsidP="00AA43FD">
      <w:pPr>
        <w:rPr>
          <w:rFonts w:ascii="Times New Roman" w:hAnsi="Times New Roman" w:cs="Times New Roman"/>
        </w:rPr>
      </w:pPr>
      <w:hyperlink r:id="rId58" w:history="1">
        <w:r w:rsidRPr="00AA43FD">
          <w:rPr>
            <w:rStyle w:val="Hyperlink"/>
            <w:rFonts w:ascii="Times New Roman" w:hAnsi="Times New Roman" w:cs="Times New Roman"/>
          </w:rPr>
          <w:t>Stephanie L. Budge, Ph.D.</w:t>
        </w:r>
      </w:hyperlink>
    </w:p>
    <w:p w14:paraId="73530C6C" w14:textId="392C9468" w:rsidR="00AA43FD" w:rsidRPr="00AA43FD" w:rsidRDefault="00AA43FD" w:rsidP="00AA43FD">
      <w:pPr>
        <w:rPr>
          <w:rFonts w:ascii="Times New Roman" w:hAnsi="Times New Roman" w:cs="Times New Roman"/>
          <w:b/>
          <w:bCs/>
        </w:rPr>
      </w:pPr>
      <w:hyperlink r:id="rId59" w:history="1">
        <w:r w:rsidRPr="00AA43FD">
          <w:rPr>
            <w:rStyle w:val="Hyperlink"/>
            <w:rFonts w:ascii="Times New Roman" w:hAnsi="Times New Roman" w:cs="Times New Roman"/>
          </w:rPr>
          <w:t>Mental Health Outcomes in Transgender and Nonbinary Youths Receiving Gender-Affirming Care by</w:t>
        </w:r>
      </w:hyperlink>
      <w:r w:rsidRPr="00AA43FD">
        <w:rPr>
          <w:rFonts w:ascii="Times New Roman" w:hAnsi="Times New Roman" w:cs="Times New Roman"/>
        </w:rPr>
        <w:t xml:space="preserve"> </w:t>
      </w:r>
      <w:hyperlink r:id="rId60" w:tgtFrame="_blank" w:history="1">
        <w:r w:rsidRPr="00AA43FD">
          <w:rPr>
            <w:rStyle w:val="Hyperlink"/>
            <w:rFonts w:ascii="Times New Roman" w:hAnsi="Times New Roman" w:cs="Times New Roman"/>
          </w:rPr>
          <w:t>Diana M. Tordoff, MPH</w:t>
        </w:r>
      </w:hyperlink>
    </w:p>
    <w:p w14:paraId="44160DF4" w14:textId="3654ECF3" w:rsidR="008E2880" w:rsidRDefault="008E2880">
      <w:pPr>
        <w:rPr>
          <w:rFonts w:ascii="Times New Roman" w:hAnsi="Times New Roman" w:cs="Times New Roman"/>
        </w:rPr>
      </w:pPr>
      <w:r>
        <w:rPr>
          <w:rFonts w:ascii="Times New Roman" w:hAnsi="Times New Roman" w:cs="Times New Roman"/>
        </w:rPr>
        <w:br w:type="page"/>
      </w:r>
    </w:p>
    <w:p w14:paraId="7313031C" w14:textId="7FC22BA2" w:rsidR="00AA43FD" w:rsidRPr="00AA43FD" w:rsidRDefault="008E2880" w:rsidP="008E2880">
      <w:pPr>
        <w:rPr>
          <w:rFonts w:ascii="Times New Roman" w:hAnsi="Times New Roman" w:cs="Times New Roman"/>
        </w:rPr>
      </w:pPr>
      <w:r w:rsidRPr="008E2880">
        <w:rPr>
          <w:rFonts w:ascii="Times New Roman" w:hAnsi="Times New Roman" w:cs="Times New Roman"/>
        </w:rPr>
        <w:lastRenderedPageBreak/>
        <w:t>Transgender Medicine, Transition, Dysphoria, and Detransition</w:t>
      </w:r>
      <w:r>
        <w:rPr>
          <w:rFonts w:ascii="Times New Roman" w:hAnsi="Times New Roman" w:cs="Times New Roman"/>
        </w:rPr>
        <w:t xml:space="preserve"> b</w:t>
      </w:r>
      <w:r w:rsidRPr="008E2880">
        <w:rPr>
          <w:rFonts w:ascii="Times New Roman" w:hAnsi="Times New Roman" w:cs="Times New Roman"/>
        </w:rPr>
        <w:t>y Riley Bartlett</w:t>
      </w:r>
      <w:r>
        <w:rPr>
          <w:rFonts w:ascii="Times New Roman" w:hAnsi="Times New Roman" w:cs="Times New Roman"/>
        </w:rPr>
        <w:t xml:space="preserve"> </w:t>
      </w:r>
      <w:r w:rsidRPr="008E2880">
        <w:rPr>
          <w:rFonts w:ascii="Times New Roman" w:hAnsi="Times New Roman" w:cs="Times New Roman"/>
        </w:rPr>
        <w:t>is licensed under a</w:t>
      </w:r>
      <w:hyperlink r:id="rId61" w:tgtFrame="_blank" w:tooltip="Original URL: http://creativecommons.org/licenses/by/4.0/. Click or tap if you trust this link." w:history="1">
        <w:r w:rsidRPr="008E2880">
          <w:rPr>
            <w:rStyle w:val="Hyperlink"/>
            <w:rFonts w:ascii="Times New Roman" w:hAnsi="Times New Roman" w:cs="Times New Roman"/>
          </w:rPr>
          <w:t> Creative Commons Attribution 4.0 International License</w:t>
        </w:r>
      </w:hyperlink>
      <w:r w:rsidRPr="008E2880">
        <w:rPr>
          <w:rFonts w:ascii="Times New Roman" w:hAnsi="Times New Roman" w:cs="Times New Roman"/>
        </w:rPr>
        <w:t>. </w:t>
      </w:r>
    </w:p>
    <w:p w14:paraId="0130A2A1" w14:textId="77777777" w:rsidR="00AA43FD" w:rsidRPr="00D1125C" w:rsidRDefault="00AA43FD" w:rsidP="00D1125C">
      <w:pPr>
        <w:rPr>
          <w:rFonts w:ascii="Times New Roman" w:hAnsi="Times New Roman" w:cs="Times New Roman"/>
          <w:b/>
          <w:bCs/>
        </w:rPr>
      </w:pPr>
    </w:p>
    <w:p w14:paraId="4769C258" w14:textId="77777777" w:rsidR="00D1125C" w:rsidRPr="00721D80" w:rsidRDefault="00D1125C" w:rsidP="00D1125C">
      <w:pPr>
        <w:rPr>
          <w:rFonts w:ascii="Times New Roman" w:hAnsi="Times New Roman" w:cs="Times New Roman"/>
        </w:rPr>
      </w:pPr>
    </w:p>
    <w:p w14:paraId="1A425928" w14:textId="77777777" w:rsidR="00721D80" w:rsidRDefault="00721D80" w:rsidP="00721D80">
      <w:pPr>
        <w:rPr>
          <w:rFonts w:ascii="Times New Roman" w:hAnsi="Times New Roman" w:cs="Times New Roman"/>
        </w:rPr>
      </w:pPr>
    </w:p>
    <w:p w14:paraId="0B0322DA" w14:textId="77777777" w:rsidR="00721D80" w:rsidRPr="002B0C12" w:rsidRDefault="00721D80" w:rsidP="00721D80">
      <w:pPr>
        <w:rPr>
          <w:rFonts w:ascii="Times New Roman" w:hAnsi="Times New Roman" w:cs="Times New Roman"/>
        </w:rPr>
      </w:pPr>
    </w:p>
    <w:p w14:paraId="252188F6" w14:textId="77777777" w:rsidR="00721D80" w:rsidRDefault="00721D80" w:rsidP="00721D80">
      <w:pPr>
        <w:rPr>
          <w:rFonts w:ascii="Times New Roman" w:hAnsi="Times New Roman" w:cs="Times New Roman"/>
        </w:rPr>
      </w:pPr>
    </w:p>
    <w:p w14:paraId="3CA85481" w14:textId="77777777" w:rsidR="00721D80" w:rsidRPr="00721D80" w:rsidRDefault="00721D80" w:rsidP="00721D80">
      <w:pPr>
        <w:rPr>
          <w:rFonts w:ascii="Times New Roman" w:hAnsi="Times New Roman" w:cs="Times New Roman"/>
        </w:rPr>
      </w:pPr>
    </w:p>
    <w:sectPr w:rsidR="00721D80" w:rsidRPr="00721D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D80"/>
    <w:rsid w:val="00077277"/>
    <w:rsid w:val="004210AD"/>
    <w:rsid w:val="00721D80"/>
    <w:rsid w:val="008E2880"/>
    <w:rsid w:val="00AA43FD"/>
    <w:rsid w:val="00AB2FF8"/>
    <w:rsid w:val="00B57040"/>
    <w:rsid w:val="00D1125C"/>
    <w:rsid w:val="00D96648"/>
    <w:rsid w:val="00FF1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8DB1E"/>
  <w15:chartTrackingRefBased/>
  <w15:docId w15:val="{A61BE81A-21CB-4765-AB3D-3B5CC5AC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1D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21D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1D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1D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1D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1D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1D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1D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1D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1D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21D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1D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1D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1D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1D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1D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1D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1D80"/>
    <w:rPr>
      <w:rFonts w:eastAsiaTheme="majorEastAsia" w:cstheme="majorBidi"/>
      <w:color w:val="272727" w:themeColor="text1" w:themeTint="D8"/>
    </w:rPr>
  </w:style>
  <w:style w:type="paragraph" w:styleId="Title">
    <w:name w:val="Title"/>
    <w:basedOn w:val="Normal"/>
    <w:next w:val="Normal"/>
    <w:link w:val="TitleChar"/>
    <w:uiPriority w:val="10"/>
    <w:qFormat/>
    <w:rsid w:val="00721D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1D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1D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1D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1D80"/>
    <w:pPr>
      <w:spacing w:before="160"/>
      <w:jc w:val="center"/>
    </w:pPr>
    <w:rPr>
      <w:i/>
      <w:iCs/>
      <w:color w:val="404040" w:themeColor="text1" w:themeTint="BF"/>
    </w:rPr>
  </w:style>
  <w:style w:type="character" w:customStyle="1" w:styleId="QuoteChar">
    <w:name w:val="Quote Char"/>
    <w:basedOn w:val="DefaultParagraphFont"/>
    <w:link w:val="Quote"/>
    <w:uiPriority w:val="29"/>
    <w:rsid w:val="00721D80"/>
    <w:rPr>
      <w:i/>
      <w:iCs/>
      <w:color w:val="404040" w:themeColor="text1" w:themeTint="BF"/>
    </w:rPr>
  </w:style>
  <w:style w:type="paragraph" w:styleId="ListParagraph">
    <w:name w:val="List Paragraph"/>
    <w:basedOn w:val="Normal"/>
    <w:uiPriority w:val="34"/>
    <w:qFormat/>
    <w:rsid w:val="00721D80"/>
    <w:pPr>
      <w:ind w:left="720"/>
      <w:contextualSpacing/>
    </w:pPr>
  </w:style>
  <w:style w:type="character" w:styleId="IntenseEmphasis">
    <w:name w:val="Intense Emphasis"/>
    <w:basedOn w:val="DefaultParagraphFont"/>
    <w:uiPriority w:val="21"/>
    <w:qFormat/>
    <w:rsid w:val="00721D80"/>
    <w:rPr>
      <w:i/>
      <w:iCs/>
      <w:color w:val="0F4761" w:themeColor="accent1" w:themeShade="BF"/>
    </w:rPr>
  </w:style>
  <w:style w:type="paragraph" w:styleId="IntenseQuote">
    <w:name w:val="Intense Quote"/>
    <w:basedOn w:val="Normal"/>
    <w:next w:val="Normal"/>
    <w:link w:val="IntenseQuoteChar"/>
    <w:uiPriority w:val="30"/>
    <w:qFormat/>
    <w:rsid w:val="00721D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1D80"/>
    <w:rPr>
      <w:i/>
      <w:iCs/>
      <w:color w:val="0F4761" w:themeColor="accent1" w:themeShade="BF"/>
    </w:rPr>
  </w:style>
  <w:style w:type="character" w:styleId="IntenseReference">
    <w:name w:val="Intense Reference"/>
    <w:basedOn w:val="DefaultParagraphFont"/>
    <w:uiPriority w:val="32"/>
    <w:qFormat/>
    <w:rsid w:val="00721D80"/>
    <w:rPr>
      <w:b/>
      <w:bCs/>
      <w:smallCaps/>
      <w:color w:val="0F4761" w:themeColor="accent1" w:themeShade="BF"/>
      <w:spacing w:val="5"/>
    </w:rPr>
  </w:style>
  <w:style w:type="character" w:styleId="Hyperlink">
    <w:name w:val="Hyperlink"/>
    <w:basedOn w:val="DefaultParagraphFont"/>
    <w:uiPriority w:val="99"/>
    <w:unhideWhenUsed/>
    <w:rsid w:val="00721D80"/>
    <w:rPr>
      <w:color w:val="467886" w:themeColor="hyperlink"/>
      <w:u w:val="single"/>
    </w:rPr>
  </w:style>
  <w:style w:type="character" w:styleId="UnresolvedMention">
    <w:name w:val="Unresolved Mention"/>
    <w:basedOn w:val="DefaultParagraphFont"/>
    <w:uiPriority w:val="99"/>
    <w:semiHidden/>
    <w:unhideWhenUsed/>
    <w:rsid w:val="00721D80"/>
    <w:rPr>
      <w:color w:val="605E5C"/>
      <w:shd w:val="clear" w:color="auto" w:fill="E1DFDD"/>
    </w:rPr>
  </w:style>
  <w:style w:type="character" w:styleId="FollowedHyperlink">
    <w:name w:val="FollowedHyperlink"/>
    <w:basedOn w:val="DefaultParagraphFont"/>
    <w:uiPriority w:val="99"/>
    <w:semiHidden/>
    <w:unhideWhenUsed/>
    <w:rsid w:val="00B5704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03682">
      <w:bodyDiv w:val="1"/>
      <w:marLeft w:val="0"/>
      <w:marRight w:val="0"/>
      <w:marTop w:val="0"/>
      <w:marBottom w:val="0"/>
      <w:divBdr>
        <w:top w:val="none" w:sz="0" w:space="0" w:color="auto"/>
        <w:left w:val="none" w:sz="0" w:space="0" w:color="auto"/>
        <w:bottom w:val="none" w:sz="0" w:space="0" w:color="auto"/>
        <w:right w:val="none" w:sz="0" w:space="0" w:color="auto"/>
      </w:divBdr>
      <w:divsChild>
        <w:div w:id="136918037">
          <w:marLeft w:val="0"/>
          <w:marRight w:val="0"/>
          <w:marTop w:val="0"/>
          <w:marBottom w:val="0"/>
          <w:divBdr>
            <w:top w:val="none" w:sz="0" w:space="0" w:color="auto"/>
            <w:left w:val="none" w:sz="0" w:space="0" w:color="auto"/>
            <w:bottom w:val="none" w:sz="0" w:space="0" w:color="auto"/>
            <w:right w:val="none" w:sz="0" w:space="0" w:color="auto"/>
          </w:divBdr>
        </w:div>
        <w:div w:id="509948234">
          <w:marLeft w:val="0"/>
          <w:marRight w:val="0"/>
          <w:marTop w:val="0"/>
          <w:marBottom w:val="180"/>
          <w:divBdr>
            <w:top w:val="none" w:sz="0" w:space="0" w:color="auto"/>
            <w:left w:val="none" w:sz="0" w:space="0" w:color="auto"/>
            <w:bottom w:val="none" w:sz="0" w:space="0" w:color="auto"/>
            <w:right w:val="none" w:sz="0" w:space="0" w:color="auto"/>
          </w:divBdr>
        </w:div>
      </w:divsChild>
    </w:div>
    <w:div w:id="278997636">
      <w:bodyDiv w:val="1"/>
      <w:marLeft w:val="0"/>
      <w:marRight w:val="0"/>
      <w:marTop w:val="0"/>
      <w:marBottom w:val="0"/>
      <w:divBdr>
        <w:top w:val="none" w:sz="0" w:space="0" w:color="auto"/>
        <w:left w:val="none" w:sz="0" w:space="0" w:color="auto"/>
        <w:bottom w:val="none" w:sz="0" w:space="0" w:color="auto"/>
        <w:right w:val="none" w:sz="0" w:space="0" w:color="auto"/>
      </w:divBdr>
    </w:div>
    <w:div w:id="339355472">
      <w:bodyDiv w:val="1"/>
      <w:marLeft w:val="0"/>
      <w:marRight w:val="0"/>
      <w:marTop w:val="0"/>
      <w:marBottom w:val="0"/>
      <w:divBdr>
        <w:top w:val="none" w:sz="0" w:space="0" w:color="auto"/>
        <w:left w:val="none" w:sz="0" w:space="0" w:color="auto"/>
        <w:bottom w:val="none" w:sz="0" w:space="0" w:color="auto"/>
        <w:right w:val="none" w:sz="0" w:space="0" w:color="auto"/>
      </w:divBdr>
    </w:div>
    <w:div w:id="530649477">
      <w:bodyDiv w:val="1"/>
      <w:marLeft w:val="0"/>
      <w:marRight w:val="0"/>
      <w:marTop w:val="0"/>
      <w:marBottom w:val="0"/>
      <w:divBdr>
        <w:top w:val="none" w:sz="0" w:space="0" w:color="auto"/>
        <w:left w:val="none" w:sz="0" w:space="0" w:color="auto"/>
        <w:bottom w:val="none" w:sz="0" w:space="0" w:color="auto"/>
        <w:right w:val="none" w:sz="0" w:space="0" w:color="auto"/>
      </w:divBdr>
      <w:divsChild>
        <w:div w:id="168836586">
          <w:marLeft w:val="0"/>
          <w:marRight w:val="0"/>
          <w:marTop w:val="0"/>
          <w:marBottom w:val="0"/>
          <w:divBdr>
            <w:top w:val="none" w:sz="0" w:space="0" w:color="auto"/>
            <w:left w:val="none" w:sz="0" w:space="0" w:color="auto"/>
            <w:bottom w:val="none" w:sz="0" w:space="0" w:color="auto"/>
            <w:right w:val="none" w:sz="0" w:space="0" w:color="auto"/>
          </w:divBdr>
        </w:div>
        <w:div w:id="1634947412">
          <w:marLeft w:val="0"/>
          <w:marRight w:val="0"/>
          <w:marTop w:val="0"/>
          <w:marBottom w:val="0"/>
          <w:divBdr>
            <w:top w:val="none" w:sz="0" w:space="0" w:color="auto"/>
            <w:left w:val="none" w:sz="0" w:space="0" w:color="auto"/>
            <w:bottom w:val="none" w:sz="0" w:space="0" w:color="auto"/>
            <w:right w:val="none" w:sz="0" w:space="0" w:color="auto"/>
          </w:divBdr>
          <w:divsChild>
            <w:div w:id="255865296">
              <w:marLeft w:val="0"/>
              <w:marRight w:val="0"/>
              <w:marTop w:val="0"/>
              <w:marBottom w:val="0"/>
              <w:divBdr>
                <w:top w:val="none" w:sz="0" w:space="0" w:color="auto"/>
                <w:left w:val="none" w:sz="0" w:space="0" w:color="auto"/>
                <w:bottom w:val="none" w:sz="0" w:space="0" w:color="auto"/>
                <w:right w:val="none" w:sz="0" w:space="0" w:color="auto"/>
              </w:divBdr>
              <w:divsChild>
                <w:div w:id="1137836476">
                  <w:marLeft w:val="0"/>
                  <w:marRight w:val="0"/>
                  <w:marTop w:val="0"/>
                  <w:marBottom w:val="0"/>
                  <w:divBdr>
                    <w:top w:val="none" w:sz="0" w:space="0" w:color="auto"/>
                    <w:left w:val="none" w:sz="0" w:space="0" w:color="auto"/>
                    <w:bottom w:val="none" w:sz="0" w:space="0" w:color="auto"/>
                    <w:right w:val="none" w:sz="0" w:space="0" w:color="auto"/>
                  </w:divBdr>
                  <w:divsChild>
                    <w:div w:id="1727073098">
                      <w:marLeft w:val="0"/>
                      <w:marRight w:val="0"/>
                      <w:marTop w:val="0"/>
                      <w:marBottom w:val="0"/>
                      <w:divBdr>
                        <w:top w:val="none" w:sz="0" w:space="0" w:color="auto"/>
                        <w:left w:val="none" w:sz="0" w:space="0" w:color="auto"/>
                        <w:bottom w:val="none" w:sz="0" w:space="0" w:color="auto"/>
                        <w:right w:val="none" w:sz="0" w:space="0" w:color="auto"/>
                      </w:divBdr>
                    </w:div>
                    <w:div w:id="8473303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66441964">
              <w:marLeft w:val="0"/>
              <w:marRight w:val="0"/>
              <w:marTop w:val="0"/>
              <w:marBottom w:val="225"/>
              <w:divBdr>
                <w:top w:val="none" w:sz="0" w:space="0" w:color="auto"/>
                <w:left w:val="none" w:sz="0" w:space="0" w:color="auto"/>
                <w:bottom w:val="none" w:sz="0" w:space="0" w:color="auto"/>
                <w:right w:val="none" w:sz="0" w:space="0" w:color="auto"/>
              </w:divBdr>
              <w:divsChild>
                <w:div w:id="834340416">
                  <w:marLeft w:val="0"/>
                  <w:marRight w:val="0"/>
                  <w:marTop w:val="0"/>
                  <w:marBottom w:val="0"/>
                  <w:divBdr>
                    <w:top w:val="none" w:sz="0" w:space="0" w:color="auto"/>
                    <w:left w:val="none" w:sz="0" w:space="0" w:color="auto"/>
                    <w:bottom w:val="none" w:sz="0" w:space="0" w:color="auto"/>
                    <w:right w:val="none" w:sz="0" w:space="0" w:color="auto"/>
                  </w:divBdr>
                  <w:divsChild>
                    <w:div w:id="406540939">
                      <w:marLeft w:val="0"/>
                      <w:marRight w:val="0"/>
                      <w:marTop w:val="0"/>
                      <w:marBottom w:val="0"/>
                      <w:divBdr>
                        <w:top w:val="none" w:sz="0" w:space="0" w:color="auto"/>
                        <w:left w:val="none" w:sz="0" w:space="0" w:color="auto"/>
                        <w:bottom w:val="none" w:sz="0" w:space="0" w:color="auto"/>
                        <w:right w:val="none" w:sz="0" w:space="0" w:color="auto"/>
                      </w:divBdr>
                      <w:divsChild>
                        <w:div w:id="855921440">
                          <w:marLeft w:val="0"/>
                          <w:marRight w:val="0"/>
                          <w:marTop w:val="0"/>
                          <w:marBottom w:val="0"/>
                          <w:divBdr>
                            <w:top w:val="none" w:sz="0" w:space="0" w:color="auto"/>
                            <w:left w:val="none" w:sz="0" w:space="0" w:color="auto"/>
                            <w:bottom w:val="none" w:sz="0" w:space="0" w:color="auto"/>
                            <w:right w:val="none" w:sz="0" w:space="0" w:color="auto"/>
                          </w:divBdr>
                          <w:divsChild>
                            <w:div w:id="1208906324">
                              <w:marLeft w:val="0"/>
                              <w:marRight w:val="0"/>
                              <w:marTop w:val="0"/>
                              <w:marBottom w:val="0"/>
                              <w:divBdr>
                                <w:top w:val="none" w:sz="0" w:space="0" w:color="auto"/>
                                <w:left w:val="none" w:sz="0" w:space="0" w:color="auto"/>
                                <w:bottom w:val="none" w:sz="0" w:space="0" w:color="auto"/>
                                <w:right w:val="none" w:sz="0" w:space="0" w:color="auto"/>
                              </w:divBdr>
                              <w:divsChild>
                                <w:div w:id="23796269">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3004894">
      <w:bodyDiv w:val="1"/>
      <w:marLeft w:val="0"/>
      <w:marRight w:val="0"/>
      <w:marTop w:val="0"/>
      <w:marBottom w:val="0"/>
      <w:divBdr>
        <w:top w:val="none" w:sz="0" w:space="0" w:color="auto"/>
        <w:left w:val="none" w:sz="0" w:space="0" w:color="auto"/>
        <w:bottom w:val="none" w:sz="0" w:space="0" w:color="auto"/>
        <w:right w:val="none" w:sz="0" w:space="0" w:color="auto"/>
      </w:divBdr>
    </w:div>
    <w:div w:id="600186456">
      <w:bodyDiv w:val="1"/>
      <w:marLeft w:val="0"/>
      <w:marRight w:val="0"/>
      <w:marTop w:val="0"/>
      <w:marBottom w:val="0"/>
      <w:divBdr>
        <w:top w:val="none" w:sz="0" w:space="0" w:color="auto"/>
        <w:left w:val="none" w:sz="0" w:space="0" w:color="auto"/>
        <w:bottom w:val="none" w:sz="0" w:space="0" w:color="auto"/>
        <w:right w:val="none" w:sz="0" w:space="0" w:color="auto"/>
      </w:divBdr>
      <w:divsChild>
        <w:div w:id="1359744542">
          <w:marLeft w:val="0"/>
          <w:marRight w:val="0"/>
          <w:marTop w:val="0"/>
          <w:marBottom w:val="0"/>
          <w:divBdr>
            <w:top w:val="none" w:sz="0" w:space="0" w:color="auto"/>
            <w:left w:val="none" w:sz="0" w:space="0" w:color="auto"/>
            <w:bottom w:val="none" w:sz="0" w:space="0" w:color="auto"/>
            <w:right w:val="none" w:sz="0" w:space="0" w:color="auto"/>
          </w:divBdr>
        </w:div>
        <w:div w:id="252401931">
          <w:marLeft w:val="0"/>
          <w:marRight w:val="0"/>
          <w:marTop w:val="0"/>
          <w:marBottom w:val="180"/>
          <w:divBdr>
            <w:top w:val="none" w:sz="0" w:space="0" w:color="auto"/>
            <w:left w:val="none" w:sz="0" w:space="0" w:color="auto"/>
            <w:bottom w:val="none" w:sz="0" w:space="0" w:color="auto"/>
            <w:right w:val="none" w:sz="0" w:space="0" w:color="auto"/>
          </w:divBdr>
        </w:div>
      </w:divsChild>
    </w:div>
    <w:div w:id="714348588">
      <w:bodyDiv w:val="1"/>
      <w:marLeft w:val="0"/>
      <w:marRight w:val="0"/>
      <w:marTop w:val="0"/>
      <w:marBottom w:val="0"/>
      <w:divBdr>
        <w:top w:val="none" w:sz="0" w:space="0" w:color="auto"/>
        <w:left w:val="none" w:sz="0" w:space="0" w:color="auto"/>
        <w:bottom w:val="none" w:sz="0" w:space="0" w:color="auto"/>
        <w:right w:val="none" w:sz="0" w:space="0" w:color="auto"/>
      </w:divBdr>
      <w:divsChild>
        <w:div w:id="1096483721">
          <w:marLeft w:val="0"/>
          <w:marRight w:val="0"/>
          <w:marTop w:val="0"/>
          <w:marBottom w:val="0"/>
          <w:divBdr>
            <w:top w:val="none" w:sz="0" w:space="0" w:color="auto"/>
            <w:left w:val="none" w:sz="0" w:space="0" w:color="auto"/>
            <w:bottom w:val="none" w:sz="0" w:space="0" w:color="auto"/>
            <w:right w:val="none" w:sz="0" w:space="0" w:color="auto"/>
          </w:divBdr>
        </w:div>
      </w:divsChild>
    </w:div>
    <w:div w:id="815800732">
      <w:bodyDiv w:val="1"/>
      <w:marLeft w:val="0"/>
      <w:marRight w:val="0"/>
      <w:marTop w:val="0"/>
      <w:marBottom w:val="0"/>
      <w:divBdr>
        <w:top w:val="none" w:sz="0" w:space="0" w:color="auto"/>
        <w:left w:val="none" w:sz="0" w:space="0" w:color="auto"/>
        <w:bottom w:val="none" w:sz="0" w:space="0" w:color="auto"/>
        <w:right w:val="none" w:sz="0" w:space="0" w:color="auto"/>
      </w:divBdr>
    </w:div>
    <w:div w:id="910965079">
      <w:bodyDiv w:val="1"/>
      <w:marLeft w:val="0"/>
      <w:marRight w:val="0"/>
      <w:marTop w:val="0"/>
      <w:marBottom w:val="0"/>
      <w:divBdr>
        <w:top w:val="none" w:sz="0" w:space="0" w:color="auto"/>
        <w:left w:val="none" w:sz="0" w:space="0" w:color="auto"/>
        <w:bottom w:val="none" w:sz="0" w:space="0" w:color="auto"/>
        <w:right w:val="none" w:sz="0" w:space="0" w:color="auto"/>
      </w:divBdr>
    </w:div>
    <w:div w:id="974212370">
      <w:bodyDiv w:val="1"/>
      <w:marLeft w:val="0"/>
      <w:marRight w:val="0"/>
      <w:marTop w:val="0"/>
      <w:marBottom w:val="0"/>
      <w:divBdr>
        <w:top w:val="none" w:sz="0" w:space="0" w:color="auto"/>
        <w:left w:val="none" w:sz="0" w:space="0" w:color="auto"/>
        <w:bottom w:val="none" w:sz="0" w:space="0" w:color="auto"/>
        <w:right w:val="none" w:sz="0" w:space="0" w:color="auto"/>
      </w:divBdr>
    </w:div>
    <w:div w:id="1307975102">
      <w:bodyDiv w:val="1"/>
      <w:marLeft w:val="0"/>
      <w:marRight w:val="0"/>
      <w:marTop w:val="0"/>
      <w:marBottom w:val="0"/>
      <w:divBdr>
        <w:top w:val="none" w:sz="0" w:space="0" w:color="auto"/>
        <w:left w:val="none" w:sz="0" w:space="0" w:color="auto"/>
        <w:bottom w:val="none" w:sz="0" w:space="0" w:color="auto"/>
        <w:right w:val="none" w:sz="0" w:space="0" w:color="auto"/>
      </w:divBdr>
    </w:div>
    <w:div w:id="1576669459">
      <w:bodyDiv w:val="1"/>
      <w:marLeft w:val="0"/>
      <w:marRight w:val="0"/>
      <w:marTop w:val="0"/>
      <w:marBottom w:val="0"/>
      <w:divBdr>
        <w:top w:val="none" w:sz="0" w:space="0" w:color="auto"/>
        <w:left w:val="none" w:sz="0" w:space="0" w:color="auto"/>
        <w:bottom w:val="none" w:sz="0" w:space="0" w:color="auto"/>
        <w:right w:val="none" w:sz="0" w:space="0" w:color="auto"/>
      </w:divBdr>
      <w:divsChild>
        <w:div w:id="206458781">
          <w:marLeft w:val="0"/>
          <w:marRight w:val="0"/>
          <w:marTop w:val="225"/>
          <w:marBottom w:val="0"/>
          <w:divBdr>
            <w:top w:val="none" w:sz="0" w:space="0" w:color="auto"/>
            <w:left w:val="none" w:sz="0" w:space="0" w:color="auto"/>
            <w:bottom w:val="none" w:sz="0" w:space="0" w:color="auto"/>
            <w:right w:val="none" w:sz="0" w:space="0" w:color="auto"/>
          </w:divBdr>
        </w:div>
      </w:divsChild>
    </w:div>
    <w:div w:id="1609117043">
      <w:bodyDiv w:val="1"/>
      <w:marLeft w:val="0"/>
      <w:marRight w:val="0"/>
      <w:marTop w:val="0"/>
      <w:marBottom w:val="0"/>
      <w:divBdr>
        <w:top w:val="none" w:sz="0" w:space="0" w:color="auto"/>
        <w:left w:val="none" w:sz="0" w:space="0" w:color="auto"/>
        <w:bottom w:val="none" w:sz="0" w:space="0" w:color="auto"/>
        <w:right w:val="none" w:sz="0" w:space="0" w:color="auto"/>
      </w:divBdr>
    </w:div>
    <w:div w:id="1740666106">
      <w:bodyDiv w:val="1"/>
      <w:marLeft w:val="0"/>
      <w:marRight w:val="0"/>
      <w:marTop w:val="0"/>
      <w:marBottom w:val="0"/>
      <w:divBdr>
        <w:top w:val="none" w:sz="0" w:space="0" w:color="auto"/>
        <w:left w:val="none" w:sz="0" w:space="0" w:color="auto"/>
        <w:bottom w:val="none" w:sz="0" w:space="0" w:color="auto"/>
        <w:right w:val="none" w:sz="0" w:space="0" w:color="auto"/>
      </w:divBdr>
    </w:div>
    <w:div w:id="1893149732">
      <w:bodyDiv w:val="1"/>
      <w:marLeft w:val="0"/>
      <w:marRight w:val="0"/>
      <w:marTop w:val="0"/>
      <w:marBottom w:val="0"/>
      <w:divBdr>
        <w:top w:val="none" w:sz="0" w:space="0" w:color="auto"/>
        <w:left w:val="none" w:sz="0" w:space="0" w:color="auto"/>
        <w:bottom w:val="none" w:sz="0" w:space="0" w:color="auto"/>
        <w:right w:val="none" w:sz="0" w:space="0" w:color="auto"/>
      </w:divBdr>
      <w:divsChild>
        <w:div w:id="751436723">
          <w:marLeft w:val="0"/>
          <w:marRight w:val="0"/>
          <w:marTop w:val="0"/>
          <w:marBottom w:val="0"/>
          <w:divBdr>
            <w:top w:val="none" w:sz="0" w:space="0" w:color="auto"/>
            <w:left w:val="none" w:sz="0" w:space="0" w:color="auto"/>
            <w:bottom w:val="none" w:sz="0" w:space="0" w:color="auto"/>
            <w:right w:val="none" w:sz="0" w:space="0" w:color="auto"/>
          </w:divBdr>
        </w:div>
      </w:divsChild>
    </w:div>
    <w:div w:id="1919168785">
      <w:bodyDiv w:val="1"/>
      <w:marLeft w:val="0"/>
      <w:marRight w:val="0"/>
      <w:marTop w:val="0"/>
      <w:marBottom w:val="0"/>
      <w:divBdr>
        <w:top w:val="none" w:sz="0" w:space="0" w:color="auto"/>
        <w:left w:val="none" w:sz="0" w:space="0" w:color="auto"/>
        <w:bottom w:val="none" w:sz="0" w:space="0" w:color="auto"/>
        <w:right w:val="none" w:sz="0" w:space="0" w:color="auto"/>
      </w:divBdr>
    </w:div>
    <w:div w:id="1977223983">
      <w:bodyDiv w:val="1"/>
      <w:marLeft w:val="0"/>
      <w:marRight w:val="0"/>
      <w:marTop w:val="0"/>
      <w:marBottom w:val="0"/>
      <w:divBdr>
        <w:top w:val="none" w:sz="0" w:space="0" w:color="auto"/>
        <w:left w:val="none" w:sz="0" w:space="0" w:color="auto"/>
        <w:bottom w:val="none" w:sz="0" w:space="0" w:color="auto"/>
        <w:right w:val="none" w:sz="0" w:space="0" w:color="auto"/>
      </w:divBdr>
      <w:divsChild>
        <w:div w:id="2119061790">
          <w:marLeft w:val="0"/>
          <w:marRight w:val="0"/>
          <w:marTop w:val="0"/>
          <w:marBottom w:val="0"/>
          <w:divBdr>
            <w:top w:val="none" w:sz="0" w:space="0" w:color="auto"/>
            <w:left w:val="none" w:sz="0" w:space="0" w:color="auto"/>
            <w:bottom w:val="none" w:sz="0" w:space="0" w:color="auto"/>
            <w:right w:val="none" w:sz="0" w:space="0" w:color="auto"/>
          </w:divBdr>
        </w:div>
        <w:div w:id="423112160">
          <w:marLeft w:val="0"/>
          <w:marRight w:val="0"/>
          <w:marTop w:val="0"/>
          <w:marBottom w:val="0"/>
          <w:divBdr>
            <w:top w:val="none" w:sz="0" w:space="0" w:color="auto"/>
            <w:left w:val="none" w:sz="0" w:space="0" w:color="auto"/>
            <w:bottom w:val="none" w:sz="0" w:space="0" w:color="auto"/>
            <w:right w:val="none" w:sz="0" w:space="0" w:color="auto"/>
          </w:divBdr>
          <w:divsChild>
            <w:div w:id="1586376331">
              <w:marLeft w:val="0"/>
              <w:marRight w:val="0"/>
              <w:marTop w:val="0"/>
              <w:marBottom w:val="0"/>
              <w:divBdr>
                <w:top w:val="none" w:sz="0" w:space="0" w:color="auto"/>
                <w:left w:val="none" w:sz="0" w:space="0" w:color="auto"/>
                <w:bottom w:val="none" w:sz="0" w:space="0" w:color="auto"/>
                <w:right w:val="none" w:sz="0" w:space="0" w:color="auto"/>
              </w:divBdr>
              <w:divsChild>
                <w:div w:id="2114088893">
                  <w:marLeft w:val="0"/>
                  <w:marRight w:val="0"/>
                  <w:marTop w:val="0"/>
                  <w:marBottom w:val="0"/>
                  <w:divBdr>
                    <w:top w:val="none" w:sz="0" w:space="0" w:color="auto"/>
                    <w:left w:val="none" w:sz="0" w:space="0" w:color="auto"/>
                    <w:bottom w:val="none" w:sz="0" w:space="0" w:color="auto"/>
                    <w:right w:val="none" w:sz="0" w:space="0" w:color="auto"/>
                  </w:divBdr>
                  <w:divsChild>
                    <w:div w:id="179859387">
                      <w:marLeft w:val="0"/>
                      <w:marRight w:val="0"/>
                      <w:marTop w:val="0"/>
                      <w:marBottom w:val="0"/>
                      <w:divBdr>
                        <w:top w:val="none" w:sz="0" w:space="0" w:color="auto"/>
                        <w:left w:val="none" w:sz="0" w:space="0" w:color="auto"/>
                        <w:bottom w:val="none" w:sz="0" w:space="0" w:color="auto"/>
                        <w:right w:val="none" w:sz="0" w:space="0" w:color="auto"/>
                      </w:divBdr>
                    </w:div>
                    <w:div w:id="200697903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7847974">
              <w:marLeft w:val="0"/>
              <w:marRight w:val="0"/>
              <w:marTop w:val="0"/>
              <w:marBottom w:val="225"/>
              <w:divBdr>
                <w:top w:val="none" w:sz="0" w:space="0" w:color="auto"/>
                <w:left w:val="none" w:sz="0" w:space="0" w:color="auto"/>
                <w:bottom w:val="none" w:sz="0" w:space="0" w:color="auto"/>
                <w:right w:val="none" w:sz="0" w:space="0" w:color="auto"/>
              </w:divBdr>
              <w:divsChild>
                <w:div w:id="981885542">
                  <w:marLeft w:val="0"/>
                  <w:marRight w:val="0"/>
                  <w:marTop w:val="0"/>
                  <w:marBottom w:val="0"/>
                  <w:divBdr>
                    <w:top w:val="none" w:sz="0" w:space="0" w:color="auto"/>
                    <w:left w:val="none" w:sz="0" w:space="0" w:color="auto"/>
                    <w:bottom w:val="none" w:sz="0" w:space="0" w:color="auto"/>
                    <w:right w:val="none" w:sz="0" w:space="0" w:color="auto"/>
                  </w:divBdr>
                  <w:divsChild>
                    <w:div w:id="1227640722">
                      <w:marLeft w:val="0"/>
                      <w:marRight w:val="0"/>
                      <w:marTop w:val="0"/>
                      <w:marBottom w:val="0"/>
                      <w:divBdr>
                        <w:top w:val="none" w:sz="0" w:space="0" w:color="auto"/>
                        <w:left w:val="none" w:sz="0" w:space="0" w:color="auto"/>
                        <w:bottom w:val="none" w:sz="0" w:space="0" w:color="auto"/>
                        <w:right w:val="none" w:sz="0" w:space="0" w:color="auto"/>
                      </w:divBdr>
                      <w:divsChild>
                        <w:div w:id="1955943402">
                          <w:marLeft w:val="0"/>
                          <w:marRight w:val="0"/>
                          <w:marTop w:val="0"/>
                          <w:marBottom w:val="0"/>
                          <w:divBdr>
                            <w:top w:val="none" w:sz="0" w:space="0" w:color="auto"/>
                            <w:left w:val="none" w:sz="0" w:space="0" w:color="auto"/>
                            <w:bottom w:val="none" w:sz="0" w:space="0" w:color="auto"/>
                            <w:right w:val="none" w:sz="0" w:space="0" w:color="auto"/>
                          </w:divBdr>
                          <w:divsChild>
                            <w:div w:id="970015014">
                              <w:marLeft w:val="0"/>
                              <w:marRight w:val="0"/>
                              <w:marTop w:val="0"/>
                              <w:marBottom w:val="0"/>
                              <w:divBdr>
                                <w:top w:val="none" w:sz="0" w:space="0" w:color="auto"/>
                                <w:left w:val="none" w:sz="0" w:space="0" w:color="auto"/>
                                <w:bottom w:val="none" w:sz="0" w:space="0" w:color="auto"/>
                                <w:right w:val="none" w:sz="0" w:space="0" w:color="auto"/>
                              </w:divBdr>
                              <w:divsChild>
                                <w:div w:id="825241047">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808410">
      <w:bodyDiv w:val="1"/>
      <w:marLeft w:val="0"/>
      <w:marRight w:val="0"/>
      <w:marTop w:val="0"/>
      <w:marBottom w:val="0"/>
      <w:divBdr>
        <w:top w:val="none" w:sz="0" w:space="0" w:color="auto"/>
        <w:left w:val="none" w:sz="0" w:space="0" w:color="auto"/>
        <w:bottom w:val="none" w:sz="0" w:space="0" w:color="auto"/>
        <w:right w:val="none" w:sz="0" w:space="0" w:color="auto"/>
      </w:divBdr>
      <w:divsChild>
        <w:div w:id="2023237144">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Lc-LkAtNLF0" TargetMode="External"/><Relationship Id="rId18" Type="http://schemas.openxmlformats.org/officeDocument/2006/relationships/hyperlink" Target="https://www.youtube.com/watch?v=4UTeMWa8Zlo" TargetMode="External"/><Relationship Id="rId26" Type="http://schemas.openxmlformats.org/officeDocument/2006/relationships/hyperlink" Target="https://www.youtube.com/watch?v=wV0vQPE_qyk" TargetMode="External"/><Relationship Id="rId39" Type="http://schemas.openxmlformats.org/officeDocument/2006/relationships/hyperlink" Target="https://www.youtube.com/watch?v=M0RYYS7jZuk" TargetMode="External"/><Relationship Id="rId21" Type="http://schemas.openxmlformats.org/officeDocument/2006/relationships/hyperlink" Target="https://www.youtube.com/watch?v=1nylaxsl7J8" TargetMode="External"/><Relationship Id="rId34" Type="http://schemas.openxmlformats.org/officeDocument/2006/relationships/hyperlink" Target="https://www.youtube.com/watch?v=FxFF5bgG6xs&amp;t=14s" TargetMode="External"/><Relationship Id="rId42" Type="http://schemas.openxmlformats.org/officeDocument/2006/relationships/hyperlink" Target="https://apnews.com/article/transgender-genderaffirming-care-supreme-court-a04ab2f808175dbca1be6d90fe575611" TargetMode="External"/><Relationship Id="rId47" Type="http://schemas.openxmlformats.org/officeDocument/2006/relationships/hyperlink" Target="https://apnews.com/article/genderaffirming-care-providers-treatment-parents-liability-45012ee33f078eeea7871e622a5eee1d" TargetMode="External"/><Relationship Id="rId50" Type="http://schemas.openxmlformats.org/officeDocument/2006/relationships/hyperlink" Target="https://www.npr.org/sections/shots-health-news/2025/01/06/nx-s1-5247724/transgender-teens-gender-affirming-care-hormones-jama" TargetMode="External"/><Relationship Id="rId55" Type="http://schemas.openxmlformats.org/officeDocument/2006/relationships/hyperlink" Target="https://pubmed.ncbi.nlm.nih.gov/?term=%22Cannella%20J%22%5BAuthor%5D" TargetMode="External"/><Relationship Id="rId63" Type="http://schemas.openxmlformats.org/officeDocument/2006/relationships/theme" Target="theme/theme1.xml"/><Relationship Id="rId7" Type="http://schemas.openxmlformats.org/officeDocument/2006/relationships/hyperlink" Target="https://www.youtube.com/@jackisnotabird" TargetMode="External"/><Relationship Id="rId2" Type="http://schemas.openxmlformats.org/officeDocument/2006/relationships/settings" Target="settings.xml"/><Relationship Id="rId16" Type="http://schemas.openxmlformats.org/officeDocument/2006/relationships/hyperlink" Target="https://www.youtube.com/watch?v=MQedt3HduQA" TargetMode="External"/><Relationship Id="rId29" Type="http://schemas.openxmlformats.org/officeDocument/2006/relationships/hyperlink" Target="https://www.youtube.com/watch?v=AT__iQvY0bU" TargetMode="External"/><Relationship Id="rId11" Type="http://schemas.openxmlformats.org/officeDocument/2006/relationships/hyperlink" Target="https://www.youtube.com/watch?v=sYQBJU33PHQ" TargetMode="External"/><Relationship Id="rId24" Type="http://schemas.openxmlformats.org/officeDocument/2006/relationships/hyperlink" Target="https://www.youtube.com/watch?v=fB0uRwRx3oo" TargetMode="External"/><Relationship Id="rId32" Type="http://schemas.openxmlformats.org/officeDocument/2006/relationships/hyperlink" Target="https://www.youtube.com/watch?v=piftW5J2QOY" TargetMode="External"/><Relationship Id="rId37" Type="http://schemas.openxmlformats.org/officeDocument/2006/relationships/hyperlink" Target="https://www.youtube.com/watch?v=tVaNdalIHM0" TargetMode="External"/><Relationship Id="rId40" Type="http://schemas.openxmlformats.org/officeDocument/2006/relationships/hyperlink" Target="https://www.columbiapsychiatry.org/news/gender-affirming-care-saves-lives" TargetMode="External"/><Relationship Id="rId45" Type="http://schemas.openxmlformats.org/officeDocument/2006/relationships/hyperlink" Target="https://www.scientificamerican.com/article/what-the-science-on-gender-affirming-care-for-transgender-kids-really-shows/" TargetMode="External"/><Relationship Id="rId53" Type="http://schemas.openxmlformats.org/officeDocument/2006/relationships/hyperlink" Target="https://pmc.ncbi.nlm.nih.gov/articles/PMC9341318/" TargetMode="External"/><Relationship Id="rId58" Type="http://schemas.openxmlformats.org/officeDocument/2006/relationships/hyperlink" Target="https://www.jahonline.org/article/S1054-139X(24)00439-7/fulltext" TargetMode="External"/><Relationship Id="rId5" Type="http://schemas.openxmlformats.org/officeDocument/2006/relationships/hyperlink" Target="https://www.youtube.com/watch?v=-GQkuKRePhI" TargetMode="External"/><Relationship Id="rId61"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19" Type="http://schemas.openxmlformats.org/officeDocument/2006/relationships/hyperlink" Target="https://www.youtube.com/watch?v=knUoqdX2mG8" TargetMode="External"/><Relationship Id="rId14" Type="http://schemas.openxmlformats.org/officeDocument/2006/relationships/hyperlink" Target="https://www.youtube.com/watch?v=Yeyz29W4E50" TargetMode="External"/><Relationship Id="rId22" Type="http://schemas.openxmlformats.org/officeDocument/2006/relationships/hyperlink" Target="https://www.youtube.com/watch?v=DRjC8R7qK9c" TargetMode="External"/><Relationship Id="rId27" Type="http://schemas.openxmlformats.org/officeDocument/2006/relationships/hyperlink" Target="https://www.youtube.com/watch?v=59jnV_15vSM" TargetMode="External"/><Relationship Id="rId30" Type="http://schemas.openxmlformats.org/officeDocument/2006/relationships/hyperlink" Target="https://www.youtube.com/watch?v=jiyPP16-aXg" TargetMode="External"/><Relationship Id="rId35" Type="http://schemas.openxmlformats.org/officeDocument/2006/relationships/hyperlink" Target="https://www.youtube.com/watch?v=-KJP2264wJk" TargetMode="External"/><Relationship Id="rId43" Type="http://schemas.openxmlformats.org/officeDocument/2006/relationships/hyperlink" Target="https://apnews.com/author/geoff-mulvihill" TargetMode="External"/><Relationship Id="rId48" Type="http://schemas.openxmlformats.org/officeDocument/2006/relationships/hyperlink" Target="https://apnews.com/author/jim-salter" TargetMode="External"/><Relationship Id="rId56" Type="http://schemas.openxmlformats.org/officeDocument/2006/relationships/hyperlink" Target="https://pubmed.ncbi.nlm.nih.gov/?term=%22Gentile%20JP%22%5BAuthor%5D" TargetMode="External"/><Relationship Id="rId8" Type="http://schemas.openxmlformats.org/officeDocument/2006/relationships/hyperlink" Target="https://www.youtube.com/@skylarkeleven" TargetMode="External"/><Relationship Id="rId51" Type="http://schemas.openxmlformats.org/officeDocument/2006/relationships/hyperlink" Target="https://www.npr.org/people/349308023/selena-simmons-duffin" TargetMode="External"/><Relationship Id="rId3" Type="http://schemas.openxmlformats.org/officeDocument/2006/relationships/webSettings" Target="webSettings.xml"/><Relationship Id="rId12" Type="http://schemas.openxmlformats.org/officeDocument/2006/relationships/hyperlink" Target="https://www.youtube.com/watch?v=O7lWZxG8Fiw" TargetMode="External"/><Relationship Id="rId17" Type="http://schemas.openxmlformats.org/officeDocument/2006/relationships/hyperlink" Target="https://www.youtube.com/watch?v=wrbek0Uwf7o" TargetMode="External"/><Relationship Id="rId25" Type="http://schemas.openxmlformats.org/officeDocument/2006/relationships/hyperlink" Target="https://www.youtube.com/watch?v=9s3OlhQIZzM" TargetMode="External"/><Relationship Id="rId33" Type="http://schemas.openxmlformats.org/officeDocument/2006/relationships/hyperlink" Target="https://www.youtube.com/watch?v=imK17HQ6dy8" TargetMode="External"/><Relationship Id="rId38" Type="http://schemas.openxmlformats.org/officeDocument/2006/relationships/hyperlink" Target="https://www.youtube.com/watch?v=GRj4wbH1COY" TargetMode="External"/><Relationship Id="rId46" Type="http://schemas.openxmlformats.org/officeDocument/2006/relationships/hyperlink" Target="https://www.scientificamerican.com/author/heather-boerner/" TargetMode="External"/><Relationship Id="rId59" Type="http://schemas.openxmlformats.org/officeDocument/2006/relationships/hyperlink" Target="https://jamanetwork.com/journals/jamanetworkopen/fullarticle/2789423" TargetMode="External"/><Relationship Id="rId20" Type="http://schemas.openxmlformats.org/officeDocument/2006/relationships/hyperlink" Target="https://www.youtube.com/watch?v=Tak1B4UM6Qw" TargetMode="External"/><Relationship Id="rId41" Type="http://schemas.openxmlformats.org/officeDocument/2006/relationships/hyperlink" Target="https://harvardpublichealth.org/equity/to-protect-gender-affirming-care-we-must-learn-from-trans-history/" TargetMode="External"/><Relationship Id="rId54" Type="http://schemas.openxmlformats.org/officeDocument/2006/relationships/hyperlink" Target="https://pubmed.ncbi.nlm.nih.gov/?term=%22Bhatt%20N%22%5BAuthor%5D"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youtube.com/@Jammidodger" TargetMode="External"/><Relationship Id="rId15" Type="http://schemas.openxmlformats.org/officeDocument/2006/relationships/hyperlink" Target="https://www.youtube.com/watch?v=ozqiXjuga-4" TargetMode="External"/><Relationship Id="rId23" Type="http://schemas.openxmlformats.org/officeDocument/2006/relationships/hyperlink" Target="https://www.youtube.com/watch?v=5PRAx7SuNgk" TargetMode="External"/><Relationship Id="rId28" Type="http://schemas.openxmlformats.org/officeDocument/2006/relationships/hyperlink" Target="https://www.youtube.com/watch?v=6EDzapkuN34" TargetMode="External"/><Relationship Id="rId36" Type="http://schemas.openxmlformats.org/officeDocument/2006/relationships/hyperlink" Target="https://www.youtube.com/watch?v=aPPmI3SqZtQ" TargetMode="External"/><Relationship Id="rId49" Type="http://schemas.openxmlformats.org/officeDocument/2006/relationships/hyperlink" Target="https://apnews.com/author/geoff-mulvihill" TargetMode="External"/><Relationship Id="rId57" Type="http://schemas.openxmlformats.org/officeDocument/2006/relationships/hyperlink" Target="https://www.jahonline.org/article/S1054-139X(24)00439-7/fulltext" TargetMode="External"/><Relationship Id="rId10" Type="http://schemas.openxmlformats.org/officeDocument/2006/relationships/hyperlink" Target="https://www.youtube.com/watch?v=Dnfe_yU9GRg&amp;t=2133s" TargetMode="External"/><Relationship Id="rId31" Type="http://schemas.openxmlformats.org/officeDocument/2006/relationships/hyperlink" Target="https://www.youtube.com/watch?v=piftW5J2QOY" TargetMode="External"/><Relationship Id="rId44" Type="http://schemas.openxmlformats.org/officeDocument/2006/relationships/hyperlink" Target="https://apnews.com/author/carla-k-johnson" TargetMode="External"/><Relationship Id="rId52" Type="http://schemas.openxmlformats.org/officeDocument/2006/relationships/hyperlink" Target="https://transcare.ucsf.edu/guidelines/overview" TargetMode="External"/><Relationship Id="rId60" Type="http://schemas.openxmlformats.org/officeDocument/2006/relationships/hyperlink" Target="https://jamanetwork.com/searchresults?author=Diana+M.+Tordoff&amp;q=Diana+M.+Tordoff" TargetMode="External"/><Relationship Id="rId4" Type="http://schemas.openxmlformats.org/officeDocument/2006/relationships/hyperlink" Target="https://www.youtube.com/watch?v=4McQgBBUwe4" TargetMode="External"/><Relationship Id="rId9" Type="http://schemas.openxmlformats.org/officeDocument/2006/relationships/hyperlink" Target="https://www.youtube.com/watch?v=9B8O9sdQMk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5</cp:revision>
  <dcterms:created xsi:type="dcterms:W3CDTF">2025-02-14T21:13:00Z</dcterms:created>
  <dcterms:modified xsi:type="dcterms:W3CDTF">2025-02-28T20:36:00Z</dcterms:modified>
</cp:coreProperties>
</file>